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A066F8" w14:textId="1EE38A4A" w:rsidR="00F40812" w:rsidRPr="001148F4" w:rsidRDefault="00F40812" w:rsidP="00DB13EA">
      <w:pPr>
        <w:pStyle w:val="berschrift2"/>
        <w:tabs>
          <w:tab w:val="left" w:pos="7935"/>
        </w:tabs>
        <w:spacing w:before="60"/>
        <w:jc w:val="center"/>
        <w:rPr>
          <w:rFonts w:cs="Arial"/>
          <w:b/>
          <w:i w:val="0"/>
          <w:sz w:val="28"/>
          <w:szCs w:val="28"/>
          <w:u w:val="single"/>
        </w:rPr>
      </w:pPr>
      <w:bookmarkStart w:id="0" w:name="_GoBack"/>
      <w:bookmarkEnd w:id="0"/>
      <w:r w:rsidRPr="001148F4">
        <w:rPr>
          <w:rFonts w:cs="Arial"/>
          <w:b/>
          <w:i w:val="0"/>
          <w:sz w:val="28"/>
          <w:szCs w:val="28"/>
          <w:u w:val="single"/>
        </w:rPr>
        <w:t>Nutzungsordnung/Allgemeine Geschäftsbedingungen</w:t>
      </w:r>
    </w:p>
    <w:p w14:paraId="75ECF798" w14:textId="77777777" w:rsidR="00DB13EA" w:rsidRPr="00DB13EA" w:rsidRDefault="00DB13EA" w:rsidP="00DB13EA"/>
    <w:p w14:paraId="620101EB" w14:textId="387EA775" w:rsidR="001148F4" w:rsidRDefault="006146BC" w:rsidP="00502130">
      <w:pPr>
        <w:pStyle w:val="Listenabsatz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b/>
          <w:color w:val="1A1A1A"/>
          <w:sz w:val="22"/>
          <w:szCs w:val="22"/>
        </w:rPr>
      </w:pPr>
      <w:r>
        <w:rPr>
          <w:rFonts w:ascii="Arial" w:hAnsi="Arial" w:cs="Arial"/>
          <w:b/>
          <w:color w:val="1A1A1A"/>
          <w:sz w:val="22"/>
          <w:szCs w:val="22"/>
        </w:rPr>
        <w:t xml:space="preserve">Allgemeines, </w:t>
      </w:r>
      <w:r w:rsidR="000332E0">
        <w:rPr>
          <w:rFonts w:ascii="Arial" w:hAnsi="Arial" w:cs="Arial"/>
          <w:b/>
          <w:color w:val="1A1A1A"/>
          <w:sz w:val="22"/>
          <w:szCs w:val="22"/>
        </w:rPr>
        <w:t>Trainingsmaterial</w:t>
      </w:r>
      <w:r>
        <w:rPr>
          <w:rFonts w:ascii="Arial" w:hAnsi="Arial" w:cs="Arial"/>
          <w:b/>
          <w:color w:val="1A1A1A"/>
          <w:sz w:val="22"/>
          <w:szCs w:val="22"/>
        </w:rPr>
        <w:t>, Trainingsbeitrag</w:t>
      </w:r>
    </w:p>
    <w:p w14:paraId="10440083" w14:textId="77777777" w:rsidR="001148F4" w:rsidRDefault="001148F4" w:rsidP="001148F4">
      <w:pPr>
        <w:pStyle w:val="Listenabsatz"/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1A1A1A"/>
          <w:sz w:val="22"/>
          <w:szCs w:val="22"/>
        </w:rPr>
      </w:pPr>
    </w:p>
    <w:p w14:paraId="56D973DA" w14:textId="276EBA92" w:rsidR="00570AEC" w:rsidRPr="000332E0" w:rsidRDefault="00570AEC" w:rsidP="001148F4">
      <w:pPr>
        <w:pStyle w:val="Listenabsatz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2"/>
          <w:szCs w:val="22"/>
        </w:rPr>
      </w:pPr>
      <w:r w:rsidRPr="00570AEC">
        <w:rPr>
          <w:rFonts w:ascii="Arial" w:hAnsi="Arial" w:cs="Arial"/>
          <w:sz w:val="22"/>
          <w:szCs w:val="22"/>
        </w:rPr>
        <w:t xml:space="preserve">Mit </w:t>
      </w:r>
      <w:r>
        <w:rPr>
          <w:rFonts w:ascii="Arial" w:hAnsi="Arial" w:cs="Arial"/>
          <w:sz w:val="22"/>
          <w:szCs w:val="22"/>
        </w:rPr>
        <w:t>der</w:t>
      </w:r>
      <w:r w:rsidRPr="00570A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Unterzeichnung der </w:t>
      </w:r>
      <w:r w:rsidRPr="00570AEC">
        <w:rPr>
          <w:rFonts w:ascii="Arial" w:hAnsi="Arial" w:cs="Arial"/>
          <w:sz w:val="22"/>
          <w:szCs w:val="22"/>
        </w:rPr>
        <w:t xml:space="preserve">Anmeldung erkläre ich mein Einverständnis mit den Organisationsrichtlinien und die Bereitschaft, den Anweisungen der </w:t>
      </w:r>
      <w:r>
        <w:rPr>
          <w:rFonts w:ascii="Arial" w:hAnsi="Arial" w:cs="Arial"/>
          <w:sz w:val="22"/>
          <w:szCs w:val="22"/>
        </w:rPr>
        <w:t>GSUPA-Instruktoren</w:t>
      </w:r>
      <w:r w:rsidRPr="00570AEC">
        <w:rPr>
          <w:rFonts w:ascii="Arial" w:hAnsi="Arial" w:cs="Arial"/>
          <w:sz w:val="22"/>
          <w:szCs w:val="22"/>
        </w:rPr>
        <w:t xml:space="preserve"> Folge zu leisten. Für den technischen Zustand des von mir verwendeten Materials bin ich selbst verantwortlich.</w:t>
      </w:r>
    </w:p>
    <w:p w14:paraId="32CD76DB" w14:textId="1BF88B59" w:rsidR="000332E0" w:rsidRPr="000332E0" w:rsidRDefault="000332E0" w:rsidP="001148F4">
      <w:pPr>
        <w:pStyle w:val="Listenabsatz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2"/>
          <w:szCs w:val="22"/>
        </w:rPr>
      </w:pPr>
      <w:r w:rsidRPr="000332E0">
        <w:rPr>
          <w:rFonts w:ascii="Arial" w:hAnsi="Arial" w:cs="Arial"/>
          <w:sz w:val="22"/>
          <w:szCs w:val="22"/>
        </w:rPr>
        <w:t>Die Eltern des jeweiligen Kindes  sind verpflichtet, die gesundheitlichen Voraus</w:t>
      </w:r>
      <w:r>
        <w:rPr>
          <w:rFonts w:ascii="Arial" w:hAnsi="Arial" w:cs="Arial"/>
          <w:sz w:val="22"/>
          <w:szCs w:val="22"/>
        </w:rPr>
        <w:t>-</w:t>
      </w:r>
      <w:r w:rsidRPr="000332E0">
        <w:rPr>
          <w:rFonts w:ascii="Arial" w:hAnsi="Arial" w:cs="Arial"/>
          <w:sz w:val="22"/>
          <w:szCs w:val="22"/>
        </w:rPr>
        <w:t xml:space="preserve">setzungen zur Teilnahme am </w:t>
      </w:r>
      <w:r w:rsidR="00047A48" w:rsidRPr="00DE1F0E">
        <w:rPr>
          <w:rFonts w:ascii="Arial" w:hAnsi="Arial" w:cs="Arial"/>
          <w:b/>
          <w:i/>
          <w:sz w:val="22"/>
          <w:szCs w:val="22"/>
        </w:rPr>
        <w:t xml:space="preserve">GSUPA </w:t>
      </w:r>
      <w:proofErr w:type="spellStart"/>
      <w:r w:rsidRPr="00DE1F0E">
        <w:rPr>
          <w:rFonts w:ascii="Arial" w:hAnsi="Arial" w:cs="Arial"/>
          <w:b/>
          <w:i/>
          <w:sz w:val="22"/>
          <w:szCs w:val="22"/>
        </w:rPr>
        <w:t>KidsRace</w:t>
      </w:r>
      <w:proofErr w:type="spellEnd"/>
      <w:r w:rsidRPr="00DE1F0E">
        <w:rPr>
          <w:rFonts w:ascii="Arial" w:hAnsi="Arial" w:cs="Arial"/>
          <w:b/>
          <w:i/>
          <w:sz w:val="22"/>
          <w:szCs w:val="22"/>
        </w:rPr>
        <w:t xml:space="preserve"> Team</w:t>
      </w:r>
      <w:r w:rsidRPr="000332E0">
        <w:rPr>
          <w:rFonts w:ascii="Arial" w:hAnsi="Arial" w:cs="Arial"/>
          <w:sz w:val="22"/>
          <w:szCs w:val="22"/>
        </w:rPr>
        <w:t xml:space="preserve"> Training</w:t>
      </w:r>
      <w:r w:rsidR="005D1610">
        <w:rPr>
          <w:rFonts w:ascii="Arial" w:hAnsi="Arial" w:cs="Arial"/>
          <w:sz w:val="22"/>
          <w:szCs w:val="22"/>
        </w:rPr>
        <w:t xml:space="preserve"> und </w:t>
      </w:r>
      <w:r w:rsidR="00824908">
        <w:rPr>
          <w:rFonts w:ascii="Arial" w:hAnsi="Arial" w:cs="Arial"/>
          <w:sz w:val="22"/>
          <w:szCs w:val="22"/>
        </w:rPr>
        <w:t>Wettkampf</w:t>
      </w:r>
      <w:r w:rsidR="00047A48">
        <w:rPr>
          <w:rFonts w:ascii="Arial" w:hAnsi="Arial" w:cs="Arial"/>
          <w:sz w:val="22"/>
          <w:szCs w:val="22"/>
        </w:rPr>
        <w:t>-</w:t>
      </w:r>
      <w:r w:rsidR="00824908">
        <w:rPr>
          <w:rFonts w:ascii="Arial" w:hAnsi="Arial" w:cs="Arial"/>
          <w:sz w:val="22"/>
          <w:szCs w:val="22"/>
        </w:rPr>
        <w:t xml:space="preserve">betrieb </w:t>
      </w:r>
      <w:r w:rsidRPr="000332E0">
        <w:rPr>
          <w:rFonts w:ascii="Arial" w:hAnsi="Arial" w:cs="Arial"/>
          <w:sz w:val="22"/>
          <w:szCs w:val="22"/>
        </w:rPr>
        <w:t>selbst, gegebenenfalls nach Konsultation eines Arztes, zu beurteilen.</w:t>
      </w:r>
    </w:p>
    <w:p w14:paraId="4A713C9B" w14:textId="77777777" w:rsidR="001148F4" w:rsidRDefault="00DB13EA" w:rsidP="001148F4">
      <w:pPr>
        <w:pStyle w:val="Listenabsatz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2"/>
          <w:szCs w:val="22"/>
        </w:rPr>
      </w:pPr>
      <w:r w:rsidRPr="001148F4">
        <w:rPr>
          <w:rFonts w:ascii="Arial" w:hAnsi="Arial" w:cs="Arial"/>
          <w:color w:val="1A1A1A"/>
          <w:sz w:val="22"/>
          <w:szCs w:val="22"/>
        </w:rPr>
        <w:t xml:space="preserve">Die Benutzung </w:t>
      </w:r>
      <w:r w:rsidR="00F40812" w:rsidRPr="001148F4">
        <w:rPr>
          <w:rFonts w:ascii="Arial" w:hAnsi="Arial" w:cs="Arial"/>
          <w:color w:val="1A1A1A"/>
          <w:sz w:val="22"/>
          <w:szCs w:val="22"/>
        </w:rPr>
        <w:t>unserer SUP Boards</w:t>
      </w:r>
      <w:r w:rsidRPr="001148F4">
        <w:rPr>
          <w:rFonts w:ascii="Arial" w:hAnsi="Arial" w:cs="Arial"/>
          <w:color w:val="1A1A1A"/>
          <w:sz w:val="22"/>
          <w:szCs w:val="22"/>
        </w:rPr>
        <w:t xml:space="preserve"> und Zubehör (Finne, </w:t>
      </w:r>
      <w:proofErr w:type="spellStart"/>
      <w:r w:rsidRPr="001148F4">
        <w:rPr>
          <w:rFonts w:ascii="Arial" w:hAnsi="Arial" w:cs="Arial"/>
          <w:color w:val="1A1A1A"/>
          <w:sz w:val="22"/>
          <w:szCs w:val="22"/>
        </w:rPr>
        <w:t>Leash</w:t>
      </w:r>
      <w:proofErr w:type="spellEnd"/>
      <w:r w:rsidRPr="001148F4">
        <w:rPr>
          <w:rFonts w:ascii="Arial" w:hAnsi="Arial" w:cs="Arial"/>
          <w:color w:val="1A1A1A"/>
          <w:sz w:val="22"/>
          <w:szCs w:val="22"/>
        </w:rPr>
        <w:t>, Paddel)</w:t>
      </w:r>
      <w:r w:rsidR="00F40812" w:rsidRPr="001148F4">
        <w:rPr>
          <w:rFonts w:ascii="Arial" w:hAnsi="Arial" w:cs="Arial"/>
          <w:color w:val="1A1A1A"/>
          <w:sz w:val="22"/>
          <w:szCs w:val="22"/>
        </w:rPr>
        <w:t xml:space="preserve"> erfolgt nur gegen </w:t>
      </w:r>
      <w:r w:rsidRPr="001148F4">
        <w:rPr>
          <w:rFonts w:ascii="Arial" w:hAnsi="Arial" w:cs="Arial"/>
          <w:color w:val="1A1A1A"/>
          <w:sz w:val="22"/>
          <w:szCs w:val="22"/>
        </w:rPr>
        <w:t>Vorlage einer gültigen Trainingskarte</w:t>
      </w:r>
      <w:r w:rsidR="00F40812" w:rsidRPr="001148F4">
        <w:rPr>
          <w:rFonts w:ascii="Arial" w:hAnsi="Arial" w:cs="Arial"/>
          <w:color w:val="1A1A1A"/>
          <w:sz w:val="22"/>
          <w:szCs w:val="22"/>
        </w:rPr>
        <w:t>.</w:t>
      </w:r>
    </w:p>
    <w:p w14:paraId="698FE62F" w14:textId="77777777" w:rsidR="00824908" w:rsidRDefault="00F40812" w:rsidP="001148F4">
      <w:pPr>
        <w:pStyle w:val="Listenabsatz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2"/>
          <w:szCs w:val="22"/>
        </w:rPr>
      </w:pPr>
      <w:r w:rsidRPr="00824908">
        <w:rPr>
          <w:rFonts w:ascii="Arial" w:hAnsi="Arial" w:cs="Arial"/>
          <w:color w:val="1A1A1A"/>
          <w:sz w:val="22"/>
          <w:szCs w:val="22"/>
        </w:rPr>
        <w:t>Die Benutzung unserer Boards</w:t>
      </w:r>
      <w:r w:rsidR="00B17C3F" w:rsidRPr="00824908">
        <w:rPr>
          <w:rFonts w:ascii="Arial" w:hAnsi="Arial" w:cs="Arial"/>
          <w:color w:val="1A1A1A"/>
          <w:sz w:val="22"/>
          <w:szCs w:val="22"/>
        </w:rPr>
        <w:t>, sowie</w:t>
      </w:r>
      <w:r w:rsidR="000332E0" w:rsidRPr="00824908">
        <w:rPr>
          <w:rFonts w:ascii="Arial" w:hAnsi="Arial" w:cs="Arial"/>
          <w:color w:val="1A1A1A"/>
          <w:sz w:val="22"/>
          <w:szCs w:val="22"/>
        </w:rPr>
        <w:t xml:space="preserve"> die </w:t>
      </w:r>
      <w:r w:rsidR="00B17C3F" w:rsidRPr="00824908">
        <w:rPr>
          <w:rFonts w:ascii="Arial" w:hAnsi="Arial" w:cs="Arial"/>
          <w:color w:val="1A1A1A"/>
          <w:sz w:val="22"/>
          <w:szCs w:val="22"/>
        </w:rPr>
        <w:t>T</w:t>
      </w:r>
      <w:r w:rsidR="000332E0" w:rsidRPr="00824908">
        <w:rPr>
          <w:rFonts w:ascii="Arial" w:hAnsi="Arial" w:cs="Arial"/>
          <w:color w:val="1A1A1A"/>
          <w:sz w:val="22"/>
          <w:szCs w:val="22"/>
        </w:rPr>
        <w:t>eilnahme</w:t>
      </w:r>
      <w:r w:rsidRPr="00824908">
        <w:rPr>
          <w:rFonts w:ascii="Arial" w:hAnsi="Arial" w:cs="Arial"/>
          <w:color w:val="1A1A1A"/>
          <w:sz w:val="22"/>
          <w:szCs w:val="22"/>
        </w:rPr>
        <w:t xml:space="preserve"> </w:t>
      </w:r>
      <w:r w:rsidR="00B17C3F" w:rsidRPr="00824908">
        <w:rPr>
          <w:rFonts w:ascii="Arial" w:hAnsi="Arial" w:cs="Arial"/>
          <w:color w:val="1A1A1A"/>
          <w:sz w:val="22"/>
          <w:szCs w:val="22"/>
        </w:rPr>
        <w:t xml:space="preserve">am Training und Wettkampfbetrieb </w:t>
      </w:r>
      <w:r w:rsidRPr="00824908">
        <w:rPr>
          <w:rFonts w:ascii="Arial" w:hAnsi="Arial" w:cs="Arial"/>
          <w:color w:val="1A1A1A"/>
          <w:sz w:val="22"/>
          <w:szCs w:val="22"/>
        </w:rPr>
        <w:t>erfolgt auf eigene Gefahr.</w:t>
      </w:r>
    </w:p>
    <w:p w14:paraId="49F1D0A7" w14:textId="2C938667" w:rsidR="001148F4" w:rsidRPr="00824908" w:rsidRDefault="00824908" w:rsidP="001148F4">
      <w:pPr>
        <w:pStyle w:val="Listenabsatz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2"/>
          <w:szCs w:val="22"/>
        </w:rPr>
      </w:pPr>
      <w:r w:rsidRPr="00824908">
        <w:rPr>
          <w:rFonts w:ascii="Arial" w:hAnsi="Arial" w:cs="Arial"/>
          <w:sz w:val="22"/>
          <w:szCs w:val="22"/>
        </w:rPr>
        <w:t>Die GSUPA haftet nicht für Ausrüstungs- und sonstige Gegenstände die während des Trainings oder W</w:t>
      </w:r>
      <w:r w:rsidR="0039301F">
        <w:rPr>
          <w:rFonts w:ascii="Arial" w:hAnsi="Arial" w:cs="Arial"/>
          <w:sz w:val="22"/>
          <w:szCs w:val="22"/>
        </w:rPr>
        <w:t xml:space="preserve">ettkämpfen abhandenkommen, wenn </w:t>
      </w:r>
      <w:r w:rsidR="0039301F" w:rsidRPr="0039301F">
        <w:rPr>
          <w:rFonts w:ascii="Arial" w:hAnsi="Arial" w:cs="Arial"/>
          <w:sz w:val="22"/>
          <w:szCs w:val="22"/>
        </w:rPr>
        <w:t>Vorsatz oder grobe Fahrlässigkeit</w:t>
      </w:r>
      <w:r w:rsidR="0039301F">
        <w:rPr>
          <w:rFonts w:ascii="Arial" w:hAnsi="Arial" w:cs="Arial"/>
          <w:sz w:val="22"/>
          <w:szCs w:val="22"/>
        </w:rPr>
        <w:t xml:space="preserve"> </w:t>
      </w:r>
      <w:r w:rsidRPr="00824908">
        <w:rPr>
          <w:rFonts w:ascii="Arial" w:hAnsi="Arial" w:cs="Arial"/>
          <w:sz w:val="22"/>
          <w:szCs w:val="22"/>
        </w:rPr>
        <w:t>vorliegt. Sie sollten daher gegen Diebstahl versichert sein.</w:t>
      </w:r>
      <w:r w:rsidR="00F40812" w:rsidRPr="00824908">
        <w:rPr>
          <w:rFonts w:ascii="Arial" w:hAnsi="Arial" w:cs="Arial"/>
          <w:color w:val="1A1A1A"/>
          <w:sz w:val="22"/>
          <w:szCs w:val="22"/>
        </w:rPr>
        <w:t xml:space="preserve"> </w:t>
      </w:r>
    </w:p>
    <w:p w14:paraId="26B89A91" w14:textId="77777777" w:rsidR="000C0B47" w:rsidRPr="00824908" w:rsidRDefault="00051DCC" w:rsidP="001148F4">
      <w:pPr>
        <w:pStyle w:val="Listenabsatz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2"/>
          <w:szCs w:val="22"/>
        </w:rPr>
      </w:pPr>
      <w:r w:rsidRPr="00824908">
        <w:rPr>
          <w:rFonts w:ascii="Arial" w:hAnsi="Arial" w:cs="Arial"/>
          <w:color w:val="1A1A1A"/>
          <w:sz w:val="22"/>
          <w:szCs w:val="22"/>
        </w:rPr>
        <w:t>Jegliche Beschädigungen am geliehenen Material</w:t>
      </w:r>
      <w:r w:rsidR="00FD7305" w:rsidRPr="00824908">
        <w:rPr>
          <w:rFonts w:ascii="Arial" w:hAnsi="Arial" w:cs="Arial"/>
          <w:color w:val="1A1A1A"/>
          <w:sz w:val="22"/>
          <w:szCs w:val="22"/>
        </w:rPr>
        <w:t xml:space="preserve"> und Gegenständen dr</w:t>
      </w:r>
      <w:r w:rsidR="00291AB6" w:rsidRPr="00824908">
        <w:rPr>
          <w:rFonts w:ascii="Arial" w:hAnsi="Arial" w:cs="Arial"/>
          <w:color w:val="1A1A1A"/>
          <w:sz w:val="22"/>
          <w:szCs w:val="22"/>
        </w:rPr>
        <w:t xml:space="preserve">itter Parteien während des </w:t>
      </w:r>
      <w:r w:rsidR="00DB13EA" w:rsidRPr="00824908">
        <w:rPr>
          <w:rFonts w:ascii="Arial" w:hAnsi="Arial" w:cs="Arial"/>
          <w:color w:val="1A1A1A"/>
          <w:sz w:val="22"/>
          <w:szCs w:val="22"/>
        </w:rPr>
        <w:t>Trainings gehen zu Lasten der Eltern des Kindes</w:t>
      </w:r>
      <w:r w:rsidRPr="00824908">
        <w:rPr>
          <w:rFonts w:ascii="Arial" w:hAnsi="Arial" w:cs="Arial"/>
          <w:color w:val="1A1A1A"/>
          <w:sz w:val="22"/>
          <w:szCs w:val="22"/>
        </w:rPr>
        <w:t>.</w:t>
      </w:r>
    </w:p>
    <w:p w14:paraId="2A12F698" w14:textId="5879AC91" w:rsidR="001148F4" w:rsidRDefault="00B4035A" w:rsidP="001148F4">
      <w:pPr>
        <w:pStyle w:val="Listenabsatz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2"/>
          <w:szCs w:val="22"/>
        </w:rPr>
      </w:pPr>
      <w:r>
        <w:rPr>
          <w:rFonts w:ascii="Arial" w:hAnsi="Arial" w:cs="Arial"/>
          <w:color w:val="1A1A1A"/>
          <w:sz w:val="22"/>
          <w:szCs w:val="22"/>
        </w:rPr>
        <w:t xml:space="preserve">Am Training des </w:t>
      </w:r>
      <w:r w:rsidRPr="00DE1F0E">
        <w:rPr>
          <w:rFonts w:ascii="Arial" w:hAnsi="Arial" w:cs="Arial"/>
          <w:b/>
          <w:i/>
          <w:color w:val="1A1A1A"/>
          <w:sz w:val="22"/>
          <w:szCs w:val="22"/>
        </w:rPr>
        <w:t xml:space="preserve">GSUPA </w:t>
      </w:r>
      <w:proofErr w:type="spellStart"/>
      <w:r w:rsidRPr="00DE1F0E">
        <w:rPr>
          <w:rFonts w:ascii="Arial" w:hAnsi="Arial" w:cs="Arial"/>
          <w:b/>
          <w:i/>
          <w:color w:val="1A1A1A"/>
          <w:sz w:val="22"/>
          <w:szCs w:val="22"/>
        </w:rPr>
        <w:t>KidsRace</w:t>
      </w:r>
      <w:proofErr w:type="spellEnd"/>
      <w:r w:rsidRPr="00DE1F0E">
        <w:rPr>
          <w:rFonts w:ascii="Arial" w:hAnsi="Arial" w:cs="Arial"/>
          <w:b/>
          <w:i/>
          <w:color w:val="1A1A1A"/>
          <w:sz w:val="22"/>
          <w:szCs w:val="22"/>
        </w:rPr>
        <w:t xml:space="preserve"> Team</w:t>
      </w:r>
      <w:r>
        <w:rPr>
          <w:rFonts w:ascii="Arial" w:hAnsi="Arial" w:cs="Arial"/>
          <w:color w:val="1A1A1A"/>
          <w:sz w:val="22"/>
          <w:szCs w:val="22"/>
        </w:rPr>
        <w:t xml:space="preserve"> können nur </w:t>
      </w:r>
      <w:r w:rsidR="002E4128">
        <w:rPr>
          <w:rFonts w:ascii="Arial" w:hAnsi="Arial" w:cs="Arial"/>
          <w:color w:val="1A1A1A"/>
          <w:sz w:val="22"/>
          <w:szCs w:val="22"/>
        </w:rPr>
        <w:t xml:space="preserve">sichere </w:t>
      </w:r>
      <w:r>
        <w:rPr>
          <w:rFonts w:ascii="Arial" w:hAnsi="Arial" w:cs="Arial"/>
          <w:color w:val="1A1A1A"/>
          <w:sz w:val="22"/>
          <w:szCs w:val="22"/>
        </w:rPr>
        <w:t xml:space="preserve">Schwimmer </w:t>
      </w:r>
      <w:r w:rsidR="001C5A02">
        <w:rPr>
          <w:rFonts w:ascii="Arial" w:hAnsi="Arial" w:cs="Arial"/>
          <w:color w:val="1A1A1A"/>
          <w:sz w:val="22"/>
          <w:szCs w:val="22"/>
        </w:rPr>
        <w:t>(</w:t>
      </w:r>
      <w:r w:rsidR="00047A48">
        <w:rPr>
          <w:rFonts w:ascii="Arial" w:hAnsi="Arial" w:cs="Arial"/>
          <w:color w:val="1A1A1A"/>
          <w:sz w:val="22"/>
          <w:szCs w:val="22"/>
        </w:rPr>
        <w:t xml:space="preserve">mind. </w:t>
      </w:r>
      <w:r w:rsidR="001C5A02">
        <w:rPr>
          <w:rFonts w:ascii="Arial" w:hAnsi="Arial" w:cs="Arial"/>
          <w:color w:val="1A1A1A"/>
          <w:sz w:val="22"/>
          <w:szCs w:val="22"/>
        </w:rPr>
        <w:t xml:space="preserve">15 min </w:t>
      </w:r>
      <w:r w:rsidR="00051DCC">
        <w:rPr>
          <w:rFonts w:ascii="Arial" w:hAnsi="Arial" w:cs="Arial"/>
          <w:color w:val="1A1A1A"/>
          <w:sz w:val="22"/>
          <w:szCs w:val="22"/>
        </w:rPr>
        <w:t>Schwimmen ohne Unterstützung im offenen Wasser)</w:t>
      </w:r>
      <w:r>
        <w:rPr>
          <w:rFonts w:ascii="Arial" w:hAnsi="Arial" w:cs="Arial"/>
          <w:color w:val="1A1A1A"/>
          <w:sz w:val="22"/>
          <w:szCs w:val="22"/>
        </w:rPr>
        <w:t xml:space="preserve"> teilnehmen.</w:t>
      </w:r>
    </w:p>
    <w:p w14:paraId="2D2DD5E2" w14:textId="7C6F7582" w:rsidR="001148F4" w:rsidRDefault="004B4BAD" w:rsidP="001148F4">
      <w:pPr>
        <w:pStyle w:val="Listenabsatz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2"/>
          <w:szCs w:val="22"/>
        </w:rPr>
      </w:pPr>
      <w:r>
        <w:rPr>
          <w:rFonts w:ascii="Arial" w:hAnsi="Arial" w:cs="Arial"/>
          <w:color w:val="1A1A1A"/>
          <w:sz w:val="22"/>
          <w:szCs w:val="22"/>
        </w:rPr>
        <w:t>Der Preis eine</w:t>
      </w:r>
      <w:r w:rsidR="00D77C01">
        <w:rPr>
          <w:rFonts w:ascii="Arial" w:hAnsi="Arial" w:cs="Arial"/>
          <w:color w:val="1A1A1A"/>
          <w:sz w:val="22"/>
          <w:szCs w:val="22"/>
        </w:rPr>
        <w:t>r</w:t>
      </w:r>
      <w:r>
        <w:rPr>
          <w:rFonts w:ascii="Arial" w:hAnsi="Arial" w:cs="Arial"/>
          <w:color w:val="1A1A1A"/>
          <w:sz w:val="22"/>
          <w:szCs w:val="22"/>
        </w:rPr>
        <w:t xml:space="preserve"> </w:t>
      </w:r>
      <w:r w:rsidR="00737C33">
        <w:rPr>
          <w:rFonts w:ascii="Arial" w:hAnsi="Arial" w:cs="Arial"/>
          <w:color w:val="1A1A1A"/>
          <w:sz w:val="22"/>
          <w:szCs w:val="22"/>
        </w:rPr>
        <w:t>Trainingskarte ist im Voraus zu entrichten und kann nicht zurück erstattet werden.</w:t>
      </w:r>
    </w:p>
    <w:p w14:paraId="29B5A66E" w14:textId="3297E31A" w:rsidR="001148F4" w:rsidRPr="000C0B47" w:rsidRDefault="00F40812" w:rsidP="000C0B47">
      <w:pPr>
        <w:pStyle w:val="Listenabsatz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2"/>
          <w:szCs w:val="22"/>
        </w:rPr>
      </w:pPr>
      <w:r w:rsidRPr="00F40812">
        <w:rPr>
          <w:rFonts w:ascii="Arial" w:hAnsi="Arial" w:cs="Arial"/>
          <w:color w:val="1A1A1A"/>
          <w:sz w:val="22"/>
          <w:szCs w:val="22"/>
        </w:rPr>
        <w:t xml:space="preserve">Bei Beschädigung oder Verlust (z.B. durch unsachgemäße Benutzung, Transport – einschließlich Transport durch Dritte </w:t>
      </w:r>
      <w:r>
        <w:rPr>
          <w:rFonts w:ascii="Arial" w:hAnsi="Arial" w:cs="Arial"/>
          <w:color w:val="1A1A1A"/>
          <w:sz w:val="22"/>
          <w:szCs w:val="22"/>
        </w:rPr>
        <w:t>–</w:t>
      </w:r>
      <w:r w:rsidRPr="00F40812">
        <w:rPr>
          <w:rFonts w:ascii="Arial" w:hAnsi="Arial" w:cs="Arial"/>
          <w:color w:val="1A1A1A"/>
          <w:sz w:val="22"/>
          <w:szCs w:val="22"/>
        </w:rPr>
        <w:t xml:space="preserve"> oder</w:t>
      </w:r>
      <w:r>
        <w:rPr>
          <w:rFonts w:ascii="Arial" w:hAnsi="Arial" w:cs="Arial"/>
          <w:color w:val="1A1A1A"/>
          <w:sz w:val="22"/>
          <w:szCs w:val="22"/>
        </w:rPr>
        <w:t xml:space="preserve"> </w:t>
      </w:r>
      <w:r w:rsidRPr="00F40812">
        <w:rPr>
          <w:rFonts w:ascii="Arial" w:hAnsi="Arial" w:cs="Arial"/>
          <w:color w:val="1A1A1A"/>
          <w:sz w:val="22"/>
          <w:szCs w:val="22"/>
        </w:rPr>
        <w:t>mangelhafte</w:t>
      </w:r>
      <w:r w:rsidR="00737C33">
        <w:rPr>
          <w:rFonts w:ascii="Arial" w:hAnsi="Arial" w:cs="Arial"/>
          <w:color w:val="1A1A1A"/>
          <w:sz w:val="22"/>
          <w:szCs w:val="22"/>
        </w:rPr>
        <w:t xml:space="preserve"> Sicherung) haften die Eltern des jeweiligen Kindes</w:t>
      </w:r>
      <w:r w:rsidRPr="00F40812">
        <w:rPr>
          <w:rFonts w:ascii="Arial" w:hAnsi="Arial" w:cs="Arial"/>
          <w:color w:val="1A1A1A"/>
          <w:sz w:val="22"/>
          <w:szCs w:val="22"/>
        </w:rPr>
        <w:t xml:space="preserve"> </w:t>
      </w:r>
      <w:r w:rsidR="00737C33" w:rsidRPr="00F40812">
        <w:rPr>
          <w:rFonts w:ascii="Arial" w:hAnsi="Arial" w:cs="Arial"/>
          <w:color w:val="1A1A1A"/>
          <w:sz w:val="22"/>
          <w:szCs w:val="22"/>
        </w:rPr>
        <w:t>für</w:t>
      </w:r>
      <w:r w:rsidRPr="00F40812">
        <w:rPr>
          <w:rFonts w:ascii="Arial" w:hAnsi="Arial" w:cs="Arial"/>
          <w:color w:val="1A1A1A"/>
          <w:sz w:val="22"/>
          <w:szCs w:val="22"/>
        </w:rPr>
        <w:t xml:space="preserve"> die Reparatur bzw. Wied</w:t>
      </w:r>
      <w:r w:rsidR="000C0B47">
        <w:rPr>
          <w:rFonts w:ascii="Arial" w:hAnsi="Arial" w:cs="Arial"/>
          <w:color w:val="1A1A1A"/>
          <w:sz w:val="22"/>
          <w:szCs w:val="22"/>
        </w:rPr>
        <w:t xml:space="preserve">erbeschaffung in vollem Umfang. </w:t>
      </w:r>
      <w:r w:rsidR="00737C33" w:rsidRPr="00F40812">
        <w:rPr>
          <w:rFonts w:ascii="Arial" w:hAnsi="Arial" w:cs="Arial"/>
          <w:color w:val="1A1A1A"/>
          <w:sz w:val="22"/>
          <w:szCs w:val="22"/>
        </w:rPr>
        <w:t>Für</w:t>
      </w:r>
      <w:r w:rsidRPr="00F40812">
        <w:rPr>
          <w:rFonts w:ascii="Arial" w:hAnsi="Arial" w:cs="Arial"/>
          <w:color w:val="1A1A1A"/>
          <w:sz w:val="22"/>
          <w:szCs w:val="22"/>
        </w:rPr>
        <w:t xml:space="preserve"> Schäden an Dritten und</w:t>
      </w:r>
      <w:r>
        <w:rPr>
          <w:rFonts w:ascii="Arial" w:hAnsi="Arial" w:cs="Arial"/>
          <w:color w:val="1A1A1A"/>
          <w:sz w:val="22"/>
          <w:szCs w:val="22"/>
        </w:rPr>
        <w:t xml:space="preserve"> </w:t>
      </w:r>
      <w:r w:rsidRPr="00F40812">
        <w:rPr>
          <w:rFonts w:ascii="Arial" w:hAnsi="Arial" w:cs="Arial"/>
          <w:color w:val="1A1A1A"/>
          <w:sz w:val="22"/>
          <w:szCs w:val="22"/>
        </w:rPr>
        <w:t xml:space="preserve">durch unsachgemäße Behandlung </w:t>
      </w:r>
      <w:r w:rsidR="00D87806" w:rsidRPr="00F40812">
        <w:rPr>
          <w:rFonts w:ascii="Arial" w:hAnsi="Arial" w:cs="Arial"/>
          <w:color w:val="1A1A1A"/>
          <w:sz w:val="22"/>
          <w:szCs w:val="22"/>
        </w:rPr>
        <w:t>über</w:t>
      </w:r>
      <w:r w:rsidR="00BE4F28">
        <w:rPr>
          <w:rFonts w:ascii="Arial" w:hAnsi="Arial" w:cs="Arial"/>
          <w:color w:val="1A1A1A"/>
          <w:sz w:val="22"/>
          <w:szCs w:val="22"/>
        </w:rPr>
        <w:t>-</w:t>
      </w:r>
      <w:r w:rsidR="00D87806" w:rsidRPr="00F40812">
        <w:rPr>
          <w:rFonts w:ascii="Arial" w:hAnsi="Arial" w:cs="Arial"/>
          <w:color w:val="1A1A1A"/>
          <w:sz w:val="22"/>
          <w:szCs w:val="22"/>
        </w:rPr>
        <w:t>nim</w:t>
      </w:r>
      <w:r w:rsidR="00D87806">
        <w:rPr>
          <w:rFonts w:ascii="Arial" w:hAnsi="Arial" w:cs="Arial"/>
          <w:color w:val="1A1A1A"/>
          <w:sz w:val="22"/>
          <w:szCs w:val="22"/>
        </w:rPr>
        <w:t>mt</w:t>
      </w:r>
      <w:r>
        <w:rPr>
          <w:rFonts w:ascii="Arial" w:hAnsi="Arial" w:cs="Arial"/>
          <w:color w:val="1A1A1A"/>
          <w:sz w:val="22"/>
          <w:szCs w:val="22"/>
        </w:rPr>
        <w:t xml:space="preserve"> </w:t>
      </w:r>
      <w:r w:rsidR="00737C33">
        <w:rPr>
          <w:rFonts w:ascii="Arial" w:hAnsi="Arial" w:cs="Arial"/>
          <w:color w:val="1A1A1A"/>
          <w:sz w:val="22"/>
          <w:szCs w:val="22"/>
        </w:rPr>
        <w:t>die GSUPA</w:t>
      </w:r>
      <w:r>
        <w:rPr>
          <w:rFonts w:ascii="Arial" w:hAnsi="Arial" w:cs="Arial"/>
          <w:color w:val="1A1A1A"/>
          <w:sz w:val="22"/>
          <w:szCs w:val="22"/>
        </w:rPr>
        <w:t xml:space="preserve"> keine Haftung.</w:t>
      </w:r>
      <w:r w:rsidR="00D77C01">
        <w:rPr>
          <w:rFonts w:ascii="Arial" w:hAnsi="Arial" w:cs="Arial"/>
          <w:color w:val="1A1A1A"/>
          <w:sz w:val="22"/>
          <w:szCs w:val="22"/>
        </w:rPr>
        <w:t xml:space="preserve"> </w:t>
      </w:r>
      <w:r w:rsidRPr="000C0B47">
        <w:rPr>
          <w:rFonts w:ascii="Arial" w:hAnsi="Arial" w:cs="Arial"/>
          <w:color w:val="1A1A1A"/>
          <w:sz w:val="22"/>
          <w:szCs w:val="22"/>
        </w:rPr>
        <w:t xml:space="preserve">Schäden und Mängel sind </w:t>
      </w:r>
      <w:r w:rsidR="00D87806" w:rsidRPr="000C0B47">
        <w:rPr>
          <w:rFonts w:ascii="Arial" w:hAnsi="Arial" w:cs="Arial"/>
          <w:color w:val="1A1A1A"/>
          <w:sz w:val="22"/>
          <w:szCs w:val="22"/>
        </w:rPr>
        <w:t>unverzüglich</w:t>
      </w:r>
      <w:r w:rsidRPr="000C0B47">
        <w:rPr>
          <w:rFonts w:ascii="Arial" w:hAnsi="Arial" w:cs="Arial"/>
          <w:color w:val="1A1A1A"/>
          <w:sz w:val="22"/>
          <w:szCs w:val="22"/>
        </w:rPr>
        <w:t xml:space="preserve"> zu melden. Werden </w:t>
      </w:r>
      <w:r w:rsidR="009A7830" w:rsidRPr="000C0B47">
        <w:rPr>
          <w:rFonts w:ascii="Arial" w:hAnsi="Arial" w:cs="Arial"/>
          <w:color w:val="1A1A1A"/>
          <w:sz w:val="22"/>
          <w:szCs w:val="22"/>
        </w:rPr>
        <w:t>Schäden nicht gemeldet, so können die Eltern des jeweiligen Kindes</w:t>
      </w:r>
      <w:r w:rsidRPr="000C0B47">
        <w:rPr>
          <w:rFonts w:ascii="Arial" w:hAnsi="Arial" w:cs="Arial"/>
          <w:color w:val="1A1A1A"/>
          <w:sz w:val="22"/>
          <w:szCs w:val="22"/>
        </w:rPr>
        <w:t xml:space="preserve"> auch </w:t>
      </w:r>
      <w:r w:rsidR="00D77C01" w:rsidRPr="000C0B47">
        <w:rPr>
          <w:rFonts w:ascii="Arial" w:hAnsi="Arial" w:cs="Arial"/>
          <w:color w:val="1A1A1A"/>
          <w:sz w:val="22"/>
          <w:szCs w:val="22"/>
        </w:rPr>
        <w:t>für</w:t>
      </w:r>
      <w:r w:rsidRPr="000C0B47">
        <w:rPr>
          <w:rFonts w:ascii="Arial" w:hAnsi="Arial" w:cs="Arial"/>
          <w:color w:val="1A1A1A"/>
          <w:sz w:val="22"/>
          <w:szCs w:val="22"/>
        </w:rPr>
        <w:t xml:space="preserve"> Folgeschäden (z.B. Ausfall der Boards wegen</w:t>
      </w:r>
      <w:r w:rsidR="009A7830" w:rsidRPr="000C0B47">
        <w:rPr>
          <w:rFonts w:ascii="Arial" w:hAnsi="Arial" w:cs="Arial"/>
          <w:color w:val="1A1A1A"/>
          <w:sz w:val="22"/>
          <w:szCs w:val="22"/>
        </w:rPr>
        <w:t xml:space="preserve"> </w:t>
      </w:r>
      <w:r w:rsidRPr="000C0B47">
        <w:rPr>
          <w:rFonts w:ascii="Arial" w:hAnsi="Arial" w:cs="Arial"/>
          <w:color w:val="1A1A1A"/>
          <w:sz w:val="22"/>
          <w:szCs w:val="22"/>
        </w:rPr>
        <w:t xml:space="preserve">Reparatur) haftbar gemacht werden. Normale Verschleißerscheinungen sind von der Schadenersatzpflicht ausgenommen. </w:t>
      </w:r>
    </w:p>
    <w:p w14:paraId="195F8E2E" w14:textId="75A88918" w:rsidR="00FD1E08" w:rsidRDefault="009A7830" w:rsidP="00502130">
      <w:pPr>
        <w:pStyle w:val="Listenabsatz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2"/>
          <w:szCs w:val="22"/>
        </w:rPr>
      </w:pPr>
      <w:r>
        <w:rPr>
          <w:rFonts w:ascii="Arial" w:hAnsi="Arial" w:cs="Arial"/>
          <w:color w:val="1A1A1A"/>
          <w:sz w:val="22"/>
          <w:szCs w:val="22"/>
        </w:rPr>
        <w:t>Das Kind</w:t>
      </w:r>
      <w:r w:rsidR="00F87E7B">
        <w:rPr>
          <w:rFonts w:ascii="Arial" w:hAnsi="Arial" w:cs="Arial"/>
          <w:color w:val="1A1A1A"/>
          <w:sz w:val="22"/>
          <w:szCs w:val="22"/>
        </w:rPr>
        <w:t xml:space="preserve"> </w:t>
      </w:r>
      <w:r w:rsidR="00F40812" w:rsidRPr="00F40812">
        <w:rPr>
          <w:rFonts w:ascii="Arial" w:hAnsi="Arial" w:cs="Arial"/>
          <w:color w:val="1A1A1A"/>
          <w:sz w:val="22"/>
          <w:szCs w:val="22"/>
        </w:rPr>
        <w:t xml:space="preserve">verpflichtet sich, Board und Zubehör sauber </w:t>
      </w:r>
      <w:r w:rsidR="00D87806" w:rsidRPr="00F40812">
        <w:rPr>
          <w:rFonts w:ascii="Arial" w:hAnsi="Arial" w:cs="Arial"/>
          <w:color w:val="1A1A1A"/>
          <w:sz w:val="22"/>
          <w:szCs w:val="22"/>
        </w:rPr>
        <w:t>zurückzugeben</w:t>
      </w:r>
      <w:r w:rsidR="00F40812" w:rsidRPr="00F40812">
        <w:rPr>
          <w:rFonts w:ascii="Arial" w:hAnsi="Arial" w:cs="Arial"/>
          <w:color w:val="1A1A1A"/>
          <w:sz w:val="22"/>
          <w:szCs w:val="22"/>
        </w:rPr>
        <w:t>, ansonsten wird eine</w:t>
      </w:r>
      <w:r>
        <w:rPr>
          <w:rFonts w:ascii="Arial" w:hAnsi="Arial" w:cs="Arial"/>
          <w:color w:val="1A1A1A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A1A1A"/>
          <w:sz w:val="22"/>
          <w:szCs w:val="22"/>
        </w:rPr>
        <w:t>Reinigungsgebühr</w:t>
      </w:r>
      <w:proofErr w:type="spellEnd"/>
      <w:r>
        <w:rPr>
          <w:rFonts w:ascii="Arial" w:hAnsi="Arial" w:cs="Arial"/>
          <w:color w:val="1A1A1A"/>
          <w:sz w:val="22"/>
          <w:szCs w:val="22"/>
        </w:rPr>
        <w:t xml:space="preserve"> in Höhe von 5</w:t>
      </w:r>
      <w:r w:rsidR="00F40812" w:rsidRPr="00F40812">
        <w:rPr>
          <w:rFonts w:ascii="Arial" w:hAnsi="Arial" w:cs="Arial"/>
          <w:color w:val="1A1A1A"/>
          <w:sz w:val="22"/>
          <w:szCs w:val="22"/>
        </w:rPr>
        <w:t>,00 € erhoben.</w:t>
      </w:r>
    </w:p>
    <w:p w14:paraId="7FCB9400" w14:textId="561E2B51" w:rsidR="00870701" w:rsidRPr="0016370D" w:rsidRDefault="000C0B47" w:rsidP="00870701">
      <w:pPr>
        <w:pStyle w:val="Listenabsatz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6370D">
        <w:rPr>
          <w:rFonts w:ascii="Arial" w:hAnsi="Arial" w:cs="Arial"/>
          <w:sz w:val="22"/>
          <w:szCs w:val="22"/>
        </w:rPr>
        <w:t>Den Anweisungen der GSUPA-Instruktoren ist Folge zu leisten.</w:t>
      </w:r>
    </w:p>
    <w:p w14:paraId="12FEBEA1" w14:textId="77777777" w:rsidR="00870701" w:rsidRDefault="00870701" w:rsidP="00870701">
      <w:pPr>
        <w:pStyle w:val="Listenabsatz"/>
        <w:widowControl w:val="0"/>
        <w:autoSpaceDE w:val="0"/>
        <w:autoSpaceDN w:val="0"/>
        <w:adjustRightInd w:val="0"/>
        <w:ind w:left="108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5E7094C5" w14:textId="673CA322" w:rsidR="00870701" w:rsidRPr="00870701" w:rsidRDefault="00B33CF5" w:rsidP="00870701">
      <w:pPr>
        <w:pStyle w:val="Listenabsatz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Allgemeines Verhalten</w:t>
      </w:r>
    </w:p>
    <w:p w14:paraId="51E3F41D" w14:textId="77777777" w:rsidR="00870701" w:rsidRPr="00870701" w:rsidRDefault="00870701" w:rsidP="0087070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3DAF8175" w14:textId="0BCFF099" w:rsidR="00870701" w:rsidRPr="00870701" w:rsidRDefault="00870701" w:rsidP="00870701">
      <w:pPr>
        <w:pStyle w:val="Listenabsatz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70701">
        <w:rPr>
          <w:rFonts w:ascii="Arial" w:hAnsi="Arial" w:cs="Arial"/>
          <w:color w:val="1A1A1A"/>
          <w:sz w:val="22"/>
          <w:szCs w:val="22"/>
        </w:rPr>
        <w:t>Baden vom Ufer bzw. von der Einstiegsstelle aus ist nicht gestattet</w:t>
      </w:r>
      <w:r>
        <w:rPr>
          <w:rFonts w:ascii="Arial" w:hAnsi="Arial" w:cs="Arial"/>
          <w:color w:val="1A1A1A"/>
          <w:sz w:val="22"/>
          <w:szCs w:val="22"/>
        </w:rPr>
        <w:t>.</w:t>
      </w:r>
    </w:p>
    <w:p w14:paraId="7CC42517" w14:textId="2AB4B51F" w:rsidR="00870701" w:rsidRPr="00870701" w:rsidRDefault="00D77C01" w:rsidP="00870701">
      <w:pPr>
        <w:pStyle w:val="Listenabsatz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40812">
        <w:rPr>
          <w:rFonts w:ascii="Arial" w:hAnsi="Arial" w:cs="Arial"/>
          <w:color w:val="1A1A1A"/>
          <w:sz w:val="22"/>
          <w:szCs w:val="22"/>
        </w:rPr>
        <w:t>Für</w:t>
      </w:r>
      <w:r w:rsidR="00870701" w:rsidRPr="00F40812">
        <w:rPr>
          <w:rFonts w:ascii="Arial" w:hAnsi="Arial" w:cs="Arial"/>
          <w:color w:val="1A1A1A"/>
          <w:sz w:val="22"/>
          <w:szCs w:val="22"/>
        </w:rPr>
        <w:t xml:space="preserve"> Verschmutzungen von Wasser, Wald und Umwelt durch den Mieter ist dieser auch selbst verantwo</w:t>
      </w:r>
      <w:r w:rsidR="00870701">
        <w:rPr>
          <w:rFonts w:ascii="Arial" w:hAnsi="Arial" w:cs="Arial"/>
          <w:color w:val="1A1A1A"/>
          <w:sz w:val="22"/>
          <w:szCs w:val="22"/>
        </w:rPr>
        <w:t xml:space="preserve">rtlich und haftbar. Abfälle und </w:t>
      </w:r>
      <w:r w:rsidRPr="00F40812">
        <w:rPr>
          <w:rFonts w:ascii="Arial" w:hAnsi="Arial" w:cs="Arial"/>
          <w:color w:val="1A1A1A"/>
          <w:sz w:val="22"/>
          <w:szCs w:val="22"/>
        </w:rPr>
        <w:t>Müll</w:t>
      </w:r>
      <w:r w:rsidR="00870701" w:rsidRPr="00F40812">
        <w:rPr>
          <w:rFonts w:ascii="Arial" w:hAnsi="Arial" w:cs="Arial"/>
          <w:color w:val="1A1A1A"/>
          <w:sz w:val="22"/>
          <w:szCs w:val="22"/>
        </w:rPr>
        <w:t xml:space="preserve"> sollten mitgenommen und entsorgt werden. Die </w:t>
      </w:r>
      <w:r w:rsidR="00870701">
        <w:rPr>
          <w:rFonts w:ascii="Arial" w:hAnsi="Arial" w:cs="Arial"/>
          <w:color w:val="1A1A1A"/>
          <w:sz w:val="22"/>
          <w:szCs w:val="22"/>
        </w:rPr>
        <w:t>Naturschutzzonen des Sees</w:t>
      </w:r>
      <w:r w:rsidR="00870701" w:rsidRPr="00F40812">
        <w:rPr>
          <w:rFonts w:ascii="Arial" w:hAnsi="Arial" w:cs="Arial"/>
          <w:color w:val="1A1A1A"/>
          <w:sz w:val="22"/>
          <w:szCs w:val="22"/>
        </w:rPr>
        <w:t xml:space="preserve"> </w:t>
      </w:r>
      <w:r w:rsidRPr="00F40812">
        <w:rPr>
          <w:rFonts w:ascii="Arial" w:hAnsi="Arial" w:cs="Arial"/>
          <w:color w:val="1A1A1A"/>
          <w:sz w:val="22"/>
          <w:szCs w:val="22"/>
        </w:rPr>
        <w:t>dürfen</w:t>
      </w:r>
      <w:r w:rsidR="00870701" w:rsidRPr="00F40812">
        <w:rPr>
          <w:rFonts w:ascii="Arial" w:hAnsi="Arial" w:cs="Arial"/>
          <w:color w:val="1A1A1A"/>
          <w:sz w:val="22"/>
          <w:szCs w:val="22"/>
        </w:rPr>
        <w:t xml:space="preserve"> nicht</w:t>
      </w:r>
      <w:r w:rsidR="00870701">
        <w:rPr>
          <w:rFonts w:ascii="Arial" w:hAnsi="Arial" w:cs="Arial"/>
          <w:color w:val="1A1A1A"/>
          <w:sz w:val="22"/>
          <w:szCs w:val="22"/>
        </w:rPr>
        <w:t xml:space="preserve"> </w:t>
      </w:r>
      <w:r w:rsidR="00870701" w:rsidRPr="00F40812">
        <w:rPr>
          <w:rFonts w:ascii="Arial" w:hAnsi="Arial" w:cs="Arial"/>
          <w:color w:val="1A1A1A"/>
          <w:sz w:val="22"/>
          <w:szCs w:val="22"/>
        </w:rPr>
        <w:t>befahren und</w:t>
      </w:r>
      <w:r>
        <w:rPr>
          <w:rFonts w:ascii="Arial" w:hAnsi="Arial" w:cs="Arial"/>
          <w:color w:val="1A1A1A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A1A1A"/>
          <w:sz w:val="22"/>
          <w:szCs w:val="22"/>
        </w:rPr>
        <w:t>beangelt</w:t>
      </w:r>
      <w:proofErr w:type="spellEnd"/>
      <w:r>
        <w:rPr>
          <w:rFonts w:ascii="Arial" w:hAnsi="Arial" w:cs="Arial"/>
          <w:color w:val="1A1A1A"/>
          <w:sz w:val="22"/>
          <w:szCs w:val="22"/>
        </w:rPr>
        <w:t xml:space="preserve"> werden. Zu Wehren und</w:t>
      </w:r>
      <w:r w:rsidR="00870701">
        <w:rPr>
          <w:rFonts w:ascii="Arial" w:hAnsi="Arial" w:cs="Arial"/>
          <w:color w:val="1A1A1A"/>
          <w:sz w:val="22"/>
          <w:szCs w:val="22"/>
        </w:rPr>
        <w:t xml:space="preserve"> zur Fahr</w:t>
      </w:r>
      <w:r>
        <w:rPr>
          <w:rFonts w:ascii="Arial" w:hAnsi="Arial" w:cs="Arial"/>
          <w:color w:val="1A1A1A"/>
          <w:sz w:val="22"/>
          <w:szCs w:val="22"/>
        </w:rPr>
        <w:t>r</w:t>
      </w:r>
      <w:r w:rsidR="00870701">
        <w:rPr>
          <w:rFonts w:ascii="Arial" w:hAnsi="Arial" w:cs="Arial"/>
          <w:color w:val="1A1A1A"/>
          <w:sz w:val="22"/>
          <w:szCs w:val="22"/>
        </w:rPr>
        <w:t>inne</w:t>
      </w:r>
      <w:r w:rsidR="00870701" w:rsidRPr="00F40812">
        <w:rPr>
          <w:rFonts w:ascii="Arial" w:hAnsi="Arial" w:cs="Arial"/>
          <w:color w:val="1A1A1A"/>
          <w:sz w:val="22"/>
          <w:szCs w:val="22"/>
        </w:rPr>
        <w:t xml:space="preserve"> ist ein ausreichender Abstand zu halten</w:t>
      </w:r>
      <w:r w:rsidR="00870701">
        <w:rPr>
          <w:rFonts w:ascii="Arial" w:hAnsi="Arial" w:cs="Arial"/>
          <w:color w:val="1A1A1A"/>
          <w:sz w:val="22"/>
          <w:szCs w:val="22"/>
        </w:rPr>
        <w:t>.</w:t>
      </w:r>
    </w:p>
    <w:p w14:paraId="2E42F57C" w14:textId="634FE0F9" w:rsidR="00870701" w:rsidRPr="0016370D" w:rsidRDefault="00870701" w:rsidP="00870701">
      <w:pPr>
        <w:pStyle w:val="Listenabsatz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E1F0E">
        <w:rPr>
          <w:rFonts w:ascii="Arial" w:hAnsi="Arial" w:cs="Arial"/>
          <w:color w:val="1A1A1A"/>
          <w:sz w:val="22"/>
          <w:szCs w:val="22"/>
        </w:rPr>
        <w:t xml:space="preserve">Die Querung der Fahrrinne vor dem GSUPA Bootshaus beim Ab- und Anlegen wird </w:t>
      </w:r>
      <w:r w:rsidR="007D582B" w:rsidRPr="00DE1F0E">
        <w:rPr>
          <w:rFonts w:ascii="Arial" w:hAnsi="Arial" w:cs="Arial"/>
          <w:color w:val="1A1A1A"/>
          <w:sz w:val="22"/>
          <w:szCs w:val="22"/>
        </w:rPr>
        <w:t>ausschließlich kniend</w:t>
      </w:r>
      <w:r w:rsidRPr="00DE1F0E">
        <w:rPr>
          <w:rFonts w:ascii="Arial" w:hAnsi="Arial" w:cs="Arial"/>
          <w:color w:val="1A1A1A"/>
          <w:sz w:val="22"/>
          <w:szCs w:val="22"/>
        </w:rPr>
        <w:t xml:space="preserve"> vorgenommen, bis ein GSUPA-Instruktor Einwilligung zum Überqueren im Stehen gegeben hat.</w:t>
      </w:r>
    </w:p>
    <w:p w14:paraId="2BE39342" w14:textId="77777777" w:rsidR="0016370D" w:rsidRDefault="0016370D" w:rsidP="0016370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62E5903" w14:textId="77777777" w:rsidR="0016370D" w:rsidRPr="0016370D" w:rsidRDefault="0016370D" w:rsidP="0016370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DF83726" w14:textId="0169FDC6" w:rsidR="00570AEC" w:rsidRPr="00570AEC" w:rsidRDefault="00570AEC" w:rsidP="00870701">
      <w:pPr>
        <w:pStyle w:val="Listenabsatz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70AEC">
        <w:rPr>
          <w:rFonts w:ascii="Arial" w:hAnsi="Arial" w:cs="Arial"/>
          <w:color w:val="1A1A1A"/>
          <w:sz w:val="22"/>
          <w:szCs w:val="22"/>
        </w:rPr>
        <w:lastRenderedPageBreak/>
        <w:t>Unsportliches</w:t>
      </w:r>
      <w:r w:rsidR="00AA3057">
        <w:rPr>
          <w:rFonts w:ascii="Arial" w:hAnsi="Arial" w:cs="Arial"/>
          <w:color w:val="1A1A1A"/>
          <w:sz w:val="22"/>
          <w:szCs w:val="22"/>
        </w:rPr>
        <w:t xml:space="preserve"> und </w:t>
      </w:r>
      <w:r w:rsidR="00BE4F28">
        <w:rPr>
          <w:rFonts w:ascii="Arial" w:hAnsi="Arial" w:cs="Arial"/>
          <w:color w:val="1A1A1A"/>
          <w:sz w:val="22"/>
          <w:szCs w:val="22"/>
        </w:rPr>
        <w:t xml:space="preserve">Verbandsarbeit störendes </w:t>
      </w:r>
      <w:r w:rsidRPr="00570AEC">
        <w:rPr>
          <w:rFonts w:ascii="Arial" w:hAnsi="Arial" w:cs="Arial"/>
          <w:color w:val="1A1A1A"/>
          <w:sz w:val="22"/>
          <w:szCs w:val="22"/>
        </w:rPr>
        <w:t>Verhalten</w:t>
      </w:r>
      <w:r w:rsidR="00AA3057">
        <w:rPr>
          <w:rFonts w:ascii="Arial" w:hAnsi="Arial" w:cs="Arial"/>
          <w:color w:val="1A1A1A"/>
          <w:sz w:val="22"/>
          <w:szCs w:val="22"/>
        </w:rPr>
        <w:t>, sowie diskriminierendes Verhalten ethnischer, geschlechtlicher und gesellschaftlicher Art können</w:t>
      </w:r>
      <w:r w:rsidRPr="00570AEC">
        <w:rPr>
          <w:rFonts w:ascii="Arial" w:hAnsi="Arial" w:cs="Arial"/>
          <w:color w:val="1A1A1A"/>
          <w:sz w:val="22"/>
          <w:szCs w:val="22"/>
        </w:rPr>
        <w:t xml:space="preserve"> im Einzelfall z</w:t>
      </w:r>
      <w:r w:rsidR="0004638E">
        <w:rPr>
          <w:rFonts w:ascii="Arial" w:hAnsi="Arial" w:cs="Arial"/>
          <w:color w:val="1A1A1A"/>
          <w:sz w:val="22"/>
          <w:szCs w:val="22"/>
        </w:rPr>
        <w:t xml:space="preserve">um Ausschluss aus dem </w:t>
      </w:r>
      <w:r w:rsidR="0004638E" w:rsidRPr="0004638E">
        <w:rPr>
          <w:rFonts w:ascii="Arial" w:hAnsi="Arial" w:cs="Arial"/>
          <w:b/>
          <w:i/>
          <w:color w:val="1A1A1A"/>
          <w:sz w:val="22"/>
          <w:szCs w:val="22"/>
        </w:rPr>
        <w:t xml:space="preserve">GSUPA </w:t>
      </w:r>
      <w:proofErr w:type="spellStart"/>
      <w:r w:rsidR="0004638E" w:rsidRPr="0004638E">
        <w:rPr>
          <w:rFonts w:ascii="Arial" w:hAnsi="Arial" w:cs="Arial"/>
          <w:b/>
          <w:i/>
          <w:color w:val="1A1A1A"/>
          <w:sz w:val="22"/>
          <w:szCs w:val="22"/>
        </w:rPr>
        <w:t>KidsRace</w:t>
      </w:r>
      <w:proofErr w:type="spellEnd"/>
      <w:r w:rsidR="0004638E" w:rsidRPr="0004638E">
        <w:rPr>
          <w:rFonts w:ascii="Arial" w:hAnsi="Arial" w:cs="Arial"/>
          <w:b/>
          <w:i/>
          <w:color w:val="1A1A1A"/>
          <w:sz w:val="22"/>
          <w:szCs w:val="22"/>
        </w:rPr>
        <w:t xml:space="preserve"> </w:t>
      </w:r>
      <w:r w:rsidRPr="0004638E">
        <w:rPr>
          <w:rFonts w:ascii="Arial" w:hAnsi="Arial" w:cs="Arial"/>
          <w:b/>
          <w:i/>
          <w:color w:val="1A1A1A"/>
          <w:sz w:val="22"/>
          <w:szCs w:val="22"/>
        </w:rPr>
        <w:t>Team</w:t>
      </w:r>
      <w:r w:rsidRPr="00570AEC">
        <w:rPr>
          <w:rFonts w:ascii="Arial" w:hAnsi="Arial" w:cs="Arial"/>
          <w:color w:val="1A1A1A"/>
          <w:sz w:val="22"/>
          <w:szCs w:val="22"/>
        </w:rPr>
        <w:t xml:space="preserve"> führen.</w:t>
      </w:r>
    </w:p>
    <w:p w14:paraId="09801D77" w14:textId="77777777" w:rsidR="00557353" w:rsidRPr="00870701" w:rsidRDefault="00557353" w:rsidP="00557353">
      <w:pPr>
        <w:pStyle w:val="Listenabsatz"/>
        <w:widowControl w:val="0"/>
        <w:autoSpaceDE w:val="0"/>
        <w:autoSpaceDN w:val="0"/>
        <w:adjustRightInd w:val="0"/>
        <w:ind w:left="1080"/>
        <w:jc w:val="both"/>
        <w:rPr>
          <w:rFonts w:ascii="Arial" w:hAnsi="Arial" w:cs="Arial"/>
          <w:sz w:val="22"/>
          <w:szCs w:val="22"/>
        </w:rPr>
      </w:pPr>
    </w:p>
    <w:p w14:paraId="14A24A77" w14:textId="485BA50E" w:rsidR="00557353" w:rsidRDefault="00557353" w:rsidP="00557353">
      <w:pPr>
        <w:pStyle w:val="Listenabsatz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5er-Trainingskarte</w:t>
      </w:r>
      <w:r w:rsidR="004B4BAD">
        <w:rPr>
          <w:rFonts w:ascii="Arial" w:hAnsi="Arial" w:cs="Arial"/>
          <w:b/>
          <w:sz w:val="22"/>
          <w:szCs w:val="22"/>
        </w:rPr>
        <w:t xml:space="preserve"> / Saison-Trainingskarte</w:t>
      </w:r>
    </w:p>
    <w:p w14:paraId="150F50CA" w14:textId="77777777" w:rsidR="00557353" w:rsidRDefault="00557353" w:rsidP="00557353">
      <w:pPr>
        <w:pStyle w:val="Listenabsatz"/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13959E63" w14:textId="546DC29F" w:rsidR="00557353" w:rsidRDefault="00206247" w:rsidP="00557353">
      <w:pPr>
        <w:pStyle w:val="Listenabsatz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Erwerb einer </w:t>
      </w:r>
      <w:r w:rsidR="00557353">
        <w:rPr>
          <w:rFonts w:ascii="Arial" w:hAnsi="Arial" w:cs="Arial"/>
          <w:sz w:val="22"/>
          <w:szCs w:val="22"/>
        </w:rPr>
        <w:t xml:space="preserve">Trainingskarte berechtigt zur Teilnahme am wöchentlichen Training des </w:t>
      </w:r>
      <w:r w:rsidR="00557353" w:rsidRPr="00362100">
        <w:rPr>
          <w:rFonts w:ascii="Arial" w:hAnsi="Arial" w:cs="Arial"/>
          <w:b/>
          <w:i/>
          <w:sz w:val="22"/>
          <w:szCs w:val="22"/>
        </w:rPr>
        <w:t xml:space="preserve">GSUPA </w:t>
      </w:r>
      <w:proofErr w:type="spellStart"/>
      <w:r w:rsidR="00557353" w:rsidRPr="00362100">
        <w:rPr>
          <w:rFonts w:ascii="Arial" w:hAnsi="Arial" w:cs="Arial"/>
          <w:b/>
          <w:i/>
          <w:sz w:val="22"/>
          <w:szCs w:val="22"/>
        </w:rPr>
        <w:t>KidsRace</w:t>
      </w:r>
      <w:proofErr w:type="spellEnd"/>
      <w:r w:rsidR="00557353" w:rsidRPr="00362100">
        <w:rPr>
          <w:rFonts w:ascii="Arial" w:hAnsi="Arial" w:cs="Arial"/>
          <w:b/>
          <w:i/>
          <w:sz w:val="22"/>
          <w:szCs w:val="22"/>
        </w:rPr>
        <w:t xml:space="preserve"> Teams</w:t>
      </w:r>
      <w:r w:rsidR="00557353">
        <w:rPr>
          <w:rFonts w:ascii="Arial" w:hAnsi="Arial" w:cs="Arial"/>
          <w:sz w:val="22"/>
          <w:szCs w:val="22"/>
        </w:rPr>
        <w:t>.</w:t>
      </w:r>
    </w:p>
    <w:p w14:paraId="40DEED46" w14:textId="28A565F3" w:rsidR="00557353" w:rsidRDefault="00206247" w:rsidP="00557353">
      <w:pPr>
        <w:pStyle w:val="Listenabsatz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5er-Trainingskarte ist zum Einstieg in </w:t>
      </w:r>
      <w:r w:rsidR="00B33CF5">
        <w:rPr>
          <w:rFonts w:ascii="Arial" w:hAnsi="Arial" w:cs="Arial"/>
          <w:sz w:val="22"/>
          <w:szCs w:val="22"/>
        </w:rPr>
        <w:t xml:space="preserve">das </w:t>
      </w:r>
      <w:r w:rsidR="00B33CF5" w:rsidRPr="00362100">
        <w:rPr>
          <w:rFonts w:ascii="Arial" w:hAnsi="Arial" w:cs="Arial"/>
          <w:b/>
          <w:i/>
          <w:sz w:val="22"/>
          <w:szCs w:val="22"/>
        </w:rPr>
        <w:t xml:space="preserve">GSUPA </w:t>
      </w:r>
      <w:proofErr w:type="spellStart"/>
      <w:r w:rsidR="00B33CF5" w:rsidRPr="00362100">
        <w:rPr>
          <w:rFonts w:ascii="Arial" w:hAnsi="Arial" w:cs="Arial"/>
          <w:b/>
          <w:i/>
          <w:sz w:val="22"/>
          <w:szCs w:val="22"/>
        </w:rPr>
        <w:t>KidsRace</w:t>
      </w:r>
      <w:proofErr w:type="spellEnd"/>
      <w:r w:rsidR="00B33CF5" w:rsidRPr="00362100">
        <w:rPr>
          <w:rFonts w:ascii="Arial" w:hAnsi="Arial" w:cs="Arial"/>
          <w:b/>
          <w:i/>
          <w:sz w:val="22"/>
          <w:szCs w:val="22"/>
        </w:rPr>
        <w:t xml:space="preserve"> Team</w:t>
      </w:r>
      <w:r w:rsidR="00B33CF5">
        <w:rPr>
          <w:rFonts w:ascii="Arial" w:hAnsi="Arial" w:cs="Arial"/>
          <w:sz w:val="22"/>
          <w:szCs w:val="22"/>
        </w:rPr>
        <w:t xml:space="preserve"> gedacht</w:t>
      </w:r>
      <w:r>
        <w:rPr>
          <w:rFonts w:ascii="Arial" w:hAnsi="Arial" w:cs="Arial"/>
          <w:sz w:val="22"/>
          <w:szCs w:val="22"/>
        </w:rPr>
        <w:t>.</w:t>
      </w:r>
    </w:p>
    <w:p w14:paraId="535D16E9" w14:textId="049EA57D" w:rsidR="00B33CF5" w:rsidRPr="00557353" w:rsidRDefault="00FC260B" w:rsidP="00557353">
      <w:pPr>
        <w:pStyle w:val="Listenabsatz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Saison-Trainingskarte steht Kindern</w:t>
      </w:r>
      <w:r w:rsidR="00B33CF5">
        <w:rPr>
          <w:rFonts w:ascii="Arial" w:hAnsi="Arial" w:cs="Arial"/>
          <w:sz w:val="22"/>
          <w:szCs w:val="22"/>
        </w:rPr>
        <w:t xml:space="preserve">, die sich durch regelmäßige Teilnahme an Trainings und </w:t>
      </w:r>
      <w:r>
        <w:rPr>
          <w:rFonts w:ascii="Arial" w:hAnsi="Arial" w:cs="Arial"/>
          <w:sz w:val="22"/>
          <w:szCs w:val="22"/>
        </w:rPr>
        <w:t>Wettkämpfen</w:t>
      </w:r>
      <w:r w:rsidR="00B33CF5">
        <w:rPr>
          <w:rFonts w:ascii="Arial" w:hAnsi="Arial" w:cs="Arial"/>
          <w:sz w:val="22"/>
          <w:szCs w:val="22"/>
        </w:rPr>
        <w:t xml:space="preserve"> ernsthaft am SUP-</w:t>
      </w:r>
      <w:proofErr w:type="spellStart"/>
      <w:r w:rsidR="00B33CF5">
        <w:rPr>
          <w:rFonts w:ascii="Arial" w:hAnsi="Arial" w:cs="Arial"/>
          <w:sz w:val="22"/>
          <w:szCs w:val="22"/>
        </w:rPr>
        <w:t>Racesport</w:t>
      </w:r>
      <w:proofErr w:type="spellEnd"/>
      <w:r w:rsidR="00B33CF5">
        <w:rPr>
          <w:rFonts w:ascii="Arial" w:hAnsi="Arial" w:cs="Arial"/>
          <w:sz w:val="22"/>
          <w:szCs w:val="22"/>
        </w:rPr>
        <w:t xml:space="preserve"> beteiligen</w:t>
      </w:r>
      <w:r>
        <w:rPr>
          <w:rFonts w:ascii="Arial" w:hAnsi="Arial" w:cs="Arial"/>
          <w:sz w:val="22"/>
          <w:szCs w:val="22"/>
        </w:rPr>
        <w:t>, zur Verfügung.</w:t>
      </w:r>
    </w:p>
    <w:p w14:paraId="56D1AF13" w14:textId="77777777" w:rsidR="00557353" w:rsidRDefault="00557353" w:rsidP="005573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3F48C84F" w14:textId="77777777" w:rsidR="00D45760" w:rsidRPr="00557353" w:rsidRDefault="00D45760" w:rsidP="005573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5E95E4FC" w14:textId="23F1B330" w:rsidR="00557353" w:rsidRDefault="009F1B9C" w:rsidP="00557353">
      <w:pPr>
        <w:pStyle w:val="Listenabsatz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Alkohol und Drogen</w:t>
      </w:r>
    </w:p>
    <w:p w14:paraId="66AF10D8" w14:textId="19D43B08" w:rsidR="009F1B9C" w:rsidRPr="009F1B9C" w:rsidRDefault="009F1B9C" w:rsidP="009F1B9C">
      <w:pPr>
        <w:pStyle w:val="Listenabsatz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F1B9C">
        <w:rPr>
          <w:rFonts w:ascii="Arial" w:hAnsi="Arial" w:cs="Arial"/>
          <w:sz w:val="22"/>
          <w:szCs w:val="22"/>
        </w:rPr>
        <w:t>Alkoholisierte oder unter Drogen stehende Personen</w:t>
      </w:r>
      <w:r>
        <w:rPr>
          <w:rFonts w:ascii="Arial" w:hAnsi="Arial" w:cs="Arial"/>
          <w:sz w:val="22"/>
          <w:szCs w:val="22"/>
        </w:rPr>
        <w:t xml:space="preserve"> haben sowohl auf der Steganlage noch auf dem Gelände des Bootshauses keinen Zutritt.</w:t>
      </w:r>
    </w:p>
    <w:p w14:paraId="0A740159" w14:textId="77777777" w:rsidR="009F1B9C" w:rsidRPr="009F1B9C" w:rsidRDefault="009F1B9C" w:rsidP="009F1B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104A69EC" w14:textId="625CA096" w:rsidR="00D45760" w:rsidRDefault="00265569" w:rsidP="00D45760">
      <w:pPr>
        <w:pStyle w:val="Listenabsatz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Datenerhebung und Datenverwertung</w:t>
      </w:r>
      <w:r w:rsidRPr="00265569">
        <w:rPr>
          <w:rFonts w:ascii="Arial" w:hAnsi="Arial" w:cs="Arial"/>
          <w:b/>
          <w:sz w:val="22"/>
          <w:szCs w:val="22"/>
        </w:rPr>
        <w:t>,</w:t>
      </w:r>
      <w:r>
        <w:t xml:space="preserve"> </w:t>
      </w:r>
      <w:r w:rsidR="00D45760">
        <w:rPr>
          <w:rFonts w:ascii="Arial" w:hAnsi="Arial" w:cs="Arial"/>
          <w:b/>
          <w:sz w:val="22"/>
          <w:szCs w:val="22"/>
        </w:rPr>
        <w:t>Film und Foto</w:t>
      </w:r>
    </w:p>
    <w:p w14:paraId="55D729E4" w14:textId="77777777" w:rsidR="00D45760" w:rsidRPr="00D45760" w:rsidRDefault="00D45760" w:rsidP="00D45760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16897D07" w14:textId="78A132D2" w:rsidR="00265569" w:rsidRPr="00265569" w:rsidRDefault="00265569" w:rsidP="00D45760">
      <w:pPr>
        <w:pStyle w:val="Listenabsatz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2"/>
          <w:szCs w:val="22"/>
        </w:rPr>
      </w:pPr>
      <w:r w:rsidRPr="00265569">
        <w:rPr>
          <w:rFonts w:ascii="Arial" w:hAnsi="Arial" w:cs="Arial"/>
          <w:sz w:val="22"/>
          <w:szCs w:val="22"/>
        </w:rPr>
        <w:t xml:space="preserve">Die bei der Anmeldung </w:t>
      </w:r>
      <w:r>
        <w:rPr>
          <w:rFonts w:ascii="Arial" w:hAnsi="Arial" w:cs="Arial"/>
          <w:sz w:val="22"/>
          <w:szCs w:val="22"/>
        </w:rPr>
        <w:t>von den Eltern</w:t>
      </w:r>
      <w:r w:rsidRPr="00265569">
        <w:rPr>
          <w:rFonts w:ascii="Arial" w:hAnsi="Arial" w:cs="Arial"/>
          <w:sz w:val="22"/>
          <w:szCs w:val="22"/>
        </w:rPr>
        <w:t xml:space="preserve"> angegebenen personenbezogenen Daten </w:t>
      </w:r>
      <w:r>
        <w:rPr>
          <w:rFonts w:ascii="Arial" w:hAnsi="Arial" w:cs="Arial"/>
          <w:sz w:val="22"/>
          <w:szCs w:val="22"/>
        </w:rPr>
        <w:t xml:space="preserve">des Kindes </w:t>
      </w:r>
      <w:r w:rsidRPr="00265569">
        <w:rPr>
          <w:rFonts w:ascii="Arial" w:hAnsi="Arial" w:cs="Arial"/>
          <w:sz w:val="22"/>
          <w:szCs w:val="22"/>
        </w:rPr>
        <w:t xml:space="preserve">werden </w:t>
      </w:r>
      <w:r w:rsidR="003966E6">
        <w:rPr>
          <w:rFonts w:ascii="Arial" w:hAnsi="Arial" w:cs="Arial"/>
          <w:sz w:val="22"/>
          <w:szCs w:val="22"/>
        </w:rPr>
        <w:t xml:space="preserve">nur </w:t>
      </w:r>
      <w:r w:rsidRPr="00265569">
        <w:rPr>
          <w:rFonts w:ascii="Arial" w:hAnsi="Arial" w:cs="Arial"/>
          <w:sz w:val="22"/>
          <w:szCs w:val="22"/>
        </w:rPr>
        <w:t>gespeichert und</w:t>
      </w:r>
      <w:r w:rsidR="003966E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966E6">
        <w:rPr>
          <w:rFonts w:ascii="Arial" w:hAnsi="Arial" w:cs="Arial"/>
          <w:sz w:val="22"/>
          <w:szCs w:val="22"/>
        </w:rPr>
        <w:t>verrbeitet</w:t>
      </w:r>
      <w:proofErr w:type="spellEnd"/>
      <w:r w:rsidR="003966E6">
        <w:rPr>
          <w:rFonts w:ascii="Arial" w:hAnsi="Arial" w:cs="Arial"/>
          <w:sz w:val="22"/>
          <w:szCs w:val="22"/>
        </w:rPr>
        <w:t>, soweit dies</w:t>
      </w:r>
      <w:r w:rsidRPr="00265569">
        <w:rPr>
          <w:rFonts w:ascii="Arial" w:hAnsi="Arial" w:cs="Arial"/>
          <w:sz w:val="22"/>
          <w:szCs w:val="22"/>
        </w:rPr>
        <w:t xml:space="preserve"> zur </w:t>
      </w:r>
      <w:r>
        <w:rPr>
          <w:rFonts w:ascii="Arial" w:hAnsi="Arial" w:cs="Arial"/>
          <w:sz w:val="22"/>
          <w:szCs w:val="22"/>
        </w:rPr>
        <w:t>Durchführung und Abwicklung des Ver</w:t>
      </w:r>
      <w:r w:rsidR="003966E6">
        <w:rPr>
          <w:rFonts w:ascii="Arial" w:hAnsi="Arial" w:cs="Arial"/>
          <w:sz w:val="22"/>
          <w:szCs w:val="22"/>
        </w:rPr>
        <w:t>trags notwendig ist</w:t>
      </w:r>
      <w:r w:rsidRPr="00265569">
        <w:rPr>
          <w:rFonts w:ascii="Arial" w:hAnsi="Arial" w:cs="Arial"/>
          <w:sz w:val="22"/>
          <w:szCs w:val="22"/>
        </w:rPr>
        <w:t>. Eine Weitergabe der Daten an Dritte erfolgt nicht.</w:t>
      </w:r>
    </w:p>
    <w:p w14:paraId="1F620C8A" w14:textId="086112FA" w:rsidR="00D45760" w:rsidRPr="00D45760" w:rsidRDefault="00D45760" w:rsidP="00D45760">
      <w:pPr>
        <w:pStyle w:val="Listenabsatz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2"/>
          <w:szCs w:val="22"/>
        </w:rPr>
      </w:pPr>
      <w:r w:rsidRPr="00D45760">
        <w:rPr>
          <w:rFonts w:ascii="Arial" w:hAnsi="Arial" w:cs="Arial"/>
          <w:color w:val="1A1A1A"/>
          <w:sz w:val="22"/>
          <w:szCs w:val="22"/>
        </w:rPr>
        <w:t>Foto</w:t>
      </w:r>
      <w:r>
        <w:rPr>
          <w:rFonts w:ascii="Arial" w:hAnsi="Arial" w:cs="Arial"/>
          <w:color w:val="1A1A1A"/>
          <w:sz w:val="22"/>
          <w:szCs w:val="22"/>
        </w:rPr>
        <w:t>- und Film</w:t>
      </w:r>
      <w:r w:rsidRPr="00D45760">
        <w:rPr>
          <w:rFonts w:ascii="Arial" w:hAnsi="Arial" w:cs="Arial"/>
          <w:color w:val="1A1A1A"/>
          <w:sz w:val="22"/>
          <w:szCs w:val="22"/>
        </w:rPr>
        <w:t xml:space="preserve">aufnahmen während </w:t>
      </w:r>
      <w:r>
        <w:rPr>
          <w:rFonts w:ascii="Arial" w:hAnsi="Arial" w:cs="Arial"/>
          <w:color w:val="1A1A1A"/>
          <w:sz w:val="22"/>
          <w:szCs w:val="22"/>
        </w:rPr>
        <w:t xml:space="preserve">der Trainingseinheiten und </w:t>
      </w:r>
      <w:r w:rsidR="00962FB7">
        <w:rPr>
          <w:rFonts w:ascii="Arial" w:hAnsi="Arial" w:cs="Arial"/>
          <w:color w:val="1A1A1A"/>
          <w:sz w:val="22"/>
          <w:szCs w:val="22"/>
        </w:rPr>
        <w:t>Wettkämpfe</w:t>
      </w:r>
      <w:r w:rsidRPr="00D45760">
        <w:rPr>
          <w:rFonts w:ascii="Arial" w:hAnsi="Arial" w:cs="Arial"/>
          <w:color w:val="1A1A1A"/>
          <w:sz w:val="22"/>
          <w:szCs w:val="22"/>
        </w:rPr>
        <w:t xml:space="preserve"> dienen der Dokumentation und sind zu Werbezwecken für </w:t>
      </w:r>
      <w:r>
        <w:rPr>
          <w:rFonts w:ascii="Arial" w:hAnsi="Arial" w:cs="Arial"/>
          <w:color w:val="1A1A1A"/>
          <w:sz w:val="22"/>
          <w:szCs w:val="22"/>
        </w:rPr>
        <w:t xml:space="preserve">das </w:t>
      </w:r>
      <w:r w:rsidRPr="00362100">
        <w:rPr>
          <w:rFonts w:ascii="Arial" w:hAnsi="Arial" w:cs="Arial"/>
          <w:b/>
          <w:i/>
          <w:color w:val="1A1A1A"/>
          <w:sz w:val="22"/>
          <w:szCs w:val="22"/>
        </w:rPr>
        <w:t xml:space="preserve">GSUPA </w:t>
      </w:r>
      <w:proofErr w:type="spellStart"/>
      <w:r w:rsidRPr="00362100">
        <w:rPr>
          <w:rFonts w:ascii="Arial" w:hAnsi="Arial" w:cs="Arial"/>
          <w:b/>
          <w:i/>
          <w:color w:val="1A1A1A"/>
          <w:sz w:val="22"/>
          <w:szCs w:val="22"/>
        </w:rPr>
        <w:t>KidsRace</w:t>
      </w:r>
      <w:proofErr w:type="spellEnd"/>
      <w:r w:rsidRPr="00362100">
        <w:rPr>
          <w:rFonts w:ascii="Arial" w:hAnsi="Arial" w:cs="Arial"/>
          <w:b/>
          <w:i/>
          <w:color w:val="1A1A1A"/>
          <w:sz w:val="22"/>
          <w:szCs w:val="22"/>
        </w:rPr>
        <w:t xml:space="preserve"> Team</w:t>
      </w:r>
      <w:r w:rsidRPr="00D45760">
        <w:rPr>
          <w:rFonts w:ascii="Arial" w:hAnsi="Arial" w:cs="Arial"/>
          <w:color w:val="1A1A1A"/>
          <w:sz w:val="22"/>
          <w:szCs w:val="22"/>
        </w:rPr>
        <w:t xml:space="preserve"> </w:t>
      </w:r>
      <w:r w:rsidR="0013776B">
        <w:rPr>
          <w:rFonts w:ascii="Arial" w:hAnsi="Arial" w:cs="Arial"/>
          <w:color w:val="1A1A1A"/>
          <w:sz w:val="22"/>
          <w:szCs w:val="22"/>
        </w:rPr>
        <w:t xml:space="preserve">ohne Vergütungsanspruch </w:t>
      </w:r>
      <w:r w:rsidRPr="00D45760">
        <w:rPr>
          <w:rFonts w:ascii="Arial" w:hAnsi="Arial" w:cs="Arial"/>
          <w:color w:val="1A1A1A"/>
          <w:sz w:val="22"/>
          <w:szCs w:val="22"/>
        </w:rPr>
        <w:t>verwendbar.</w:t>
      </w:r>
    </w:p>
    <w:p w14:paraId="16FD15F5" w14:textId="5D443355" w:rsidR="000070A4" w:rsidRPr="000070A4" w:rsidRDefault="00D45760" w:rsidP="000070A4">
      <w:pPr>
        <w:pStyle w:val="Listenabsatz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1A1A1A"/>
          <w:sz w:val="22"/>
          <w:szCs w:val="22"/>
        </w:rPr>
        <w:t>Wenn eine Veröffentlichung nicht gewünscht ist, bitte im Anmeldebogen den entsprechenden Haken nicht setzen.</w:t>
      </w:r>
    </w:p>
    <w:p w14:paraId="06401899" w14:textId="77777777" w:rsidR="000070A4" w:rsidRPr="000070A4" w:rsidRDefault="000070A4" w:rsidP="000070A4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31D09A11" w14:textId="457398FF" w:rsidR="000070A4" w:rsidRPr="000070A4" w:rsidRDefault="000070A4" w:rsidP="000070A4">
      <w:pPr>
        <w:pStyle w:val="Listenabsatz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Anerkennung der AGB</w:t>
      </w:r>
    </w:p>
    <w:p w14:paraId="63FC48B9" w14:textId="77777777" w:rsidR="000070A4" w:rsidRDefault="000070A4" w:rsidP="000070A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174819DC" w14:textId="77777777" w:rsidR="00421911" w:rsidRDefault="000070A4" w:rsidP="00502130">
      <w:pPr>
        <w:pStyle w:val="Listenabsatz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2"/>
          <w:szCs w:val="22"/>
        </w:rPr>
      </w:pPr>
      <w:r w:rsidRPr="000070A4">
        <w:rPr>
          <w:rFonts w:ascii="Arial" w:hAnsi="Arial" w:cs="Arial"/>
          <w:color w:val="1A1A1A"/>
          <w:sz w:val="22"/>
          <w:szCs w:val="22"/>
        </w:rPr>
        <w:t xml:space="preserve">Mit der Unterschrift </w:t>
      </w:r>
      <w:r>
        <w:rPr>
          <w:rFonts w:ascii="Arial" w:hAnsi="Arial" w:cs="Arial"/>
          <w:color w:val="1A1A1A"/>
          <w:sz w:val="22"/>
          <w:szCs w:val="22"/>
        </w:rPr>
        <w:t xml:space="preserve">auf dem Anmeldebogen des </w:t>
      </w:r>
      <w:r w:rsidRPr="00362100">
        <w:rPr>
          <w:rFonts w:ascii="Arial" w:hAnsi="Arial" w:cs="Arial"/>
          <w:b/>
          <w:i/>
          <w:color w:val="1A1A1A"/>
          <w:sz w:val="22"/>
          <w:szCs w:val="22"/>
        </w:rPr>
        <w:t xml:space="preserve">GSUPA </w:t>
      </w:r>
      <w:proofErr w:type="spellStart"/>
      <w:r w:rsidRPr="00362100">
        <w:rPr>
          <w:rFonts w:ascii="Arial" w:hAnsi="Arial" w:cs="Arial"/>
          <w:b/>
          <w:i/>
          <w:color w:val="1A1A1A"/>
          <w:sz w:val="22"/>
          <w:szCs w:val="22"/>
        </w:rPr>
        <w:t>KidsRace</w:t>
      </w:r>
      <w:proofErr w:type="spellEnd"/>
      <w:r w:rsidRPr="00362100">
        <w:rPr>
          <w:rFonts w:ascii="Arial" w:hAnsi="Arial" w:cs="Arial"/>
          <w:b/>
          <w:i/>
          <w:color w:val="1A1A1A"/>
          <w:sz w:val="22"/>
          <w:szCs w:val="22"/>
        </w:rPr>
        <w:t xml:space="preserve"> Team</w:t>
      </w:r>
      <w:r w:rsidRPr="000070A4">
        <w:rPr>
          <w:rFonts w:ascii="Arial" w:hAnsi="Arial" w:cs="Arial"/>
          <w:color w:val="1A1A1A"/>
          <w:sz w:val="22"/>
          <w:szCs w:val="22"/>
        </w:rPr>
        <w:t xml:space="preserve"> werden die Nutzungsordnung</w:t>
      </w:r>
      <w:r>
        <w:rPr>
          <w:rFonts w:ascii="Arial" w:hAnsi="Arial" w:cs="Arial"/>
          <w:color w:val="1A1A1A"/>
          <w:sz w:val="22"/>
          <w:szCs w:val="22"/>
        </w:rPr>
        <w:t xml:space="preserve"> </w:t>
      </w:r>
      <w:r w:rsidRPr="000070A4">
        <w:rPr>
          <w:rFonts w:ascii="Arial" w:hAnsi="Arial" w:cs="Arial"/>
          <w:color w:val="1A1A1A"/>
          <w:sz w:val="22"/>
          <w:szCs w:val="22"/>
        </w:rPr>
        <w:t>/</w:t>
      </w:r>
      <w:r>
        <w:rPr>
          <w:rFonts w:ascii="Arial" w:hAnsi="Arial" w:cs="Arial"/>
          <w:color w:val="1A1A1A"/>
          <w:sz w:val="22"/>
          <w:szCs w:val="22"/>
        </w:rPr>
        <w:t xml:space="preserve"> </w:t>
      </w:r>
      <w:r w:rsidRPr="000070A4">
        <w:rPr>
          <w:rFonts w:ascii="Arial" w:hAnsi="Arial" w:cs="Arial"/>
          <w:color w:val="1A1A1A"/>
          <w:sz w:val="22"/>
          <w:szCs w:val="22"/>
        </w:rPr>
        <w:t>Allgemeinen Geschäftsbedingungen anerkannt.</w:t>
      </w:r>
    </w:p>
    <w:p w14:paraId="3DECD381" w14:textId="77777777" w:rsidR="00421911" w:rsidRDefault="00421911" w:rsidP="00421911">
      <w:pPr>
        <w:pStyle w:val="Listenabsatz"/>
        <w:widowControl w:val="0"/>
        <w:autoSpaceDE w:val="0"/>
        <w:autoSpaceDN w:val="0"/>
        <w:adjustRightInd w:val="0"/>
        <w:ind w:left="1068"/>
        <w:jc w:val="both"/>
        <w:rPr>
          <w:rFonts w:ascii="Arial" w:hAnsi="Arial" w:cs="Arial"/>
          <w:color w:val="1A1A1A"/>
          <w:sz w:val="22"/>
          <w:szCs w:val="22"/>
        </w:rPr>
      </w:pPr>
    </w:p>
    <w:p w14:paraId="2727019F" w14:textId="493E44A9" w:rsidR="00421911" w:rsidRPr="00F722E9" w:rsidRDefault="00FA1A27" w:rsidP="00421911">
      <w:pPr>
        <w:pStyle w:val="Listenabsatz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b/>
          <w:color w:val="1A1A1A"/>
          <w:sz w:val="22"/>
          <w:szCs w:val="22"/>
        </w:rPr>
      </w:pPr>
      <w:r w:rsidRPr="00F722E9">
        <w:rPr>
          <w:rFonts w:ascii="Arial" w:hAnsi="Arial" w:cs="Arial"/>
          <w:b/>
          <w:color w:val="1A1A1A"/>
          <w:sz w:val="22"/>
          <w:szCs w:val="22"/>
        </w:rPr>
        <w:t>Gerichtsstand</w:t>
      </w:r>
    </w:p>
    <w:p w14:paraId="0BE2E5E7" w14:textId="77777777" w:rsidR="00421911" w:rsidRPr="00421911" w:rsidRDefault="00421911" w:rsidP="0042191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2"/>
          <w:szCs w:val="22"/>
        </w:rPr>
      </w:pPr>
    </w:p>
    <w:p w14:paraId="09E15AD5" w14:textId="57B9B7FA" w:rsidR="00FA1A27" w:rsidRPr="003A370A" w:rsidRDefault="00FA1A27" w:rsidP="00421911">
      <w:pPr>
        <w:pStyle w:val="Listenabsatz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2"/>
          <w:szCs w:val="22"/>
        </w:rPr>
      </w:pPr>
      <w:r w:rsidRPr="00421911">
        <w:rPr>
          <w:rFonts w:ascii="Arial" w:hAnsi="Arial" w:cs="Arial"/>
          <w:sz w:val="22"/>
          <w:szCs w:val="22"/>
        </w:rPr>
        <w:t>Es gilt das Recht der BRD. Gerichtsstand ist Essen</w:t>
      </w:r>
      <w:r w:rsidR="003966E6">
        <w:rPr>
          <w:rFonts w:ascii="Arial" w:hAnsi="Arial" w:cs="Arial"/>
          <w:sz w:val="22"/>
          <w:szCs w:val="22"/>
        </w:rPr>
        <w:t xml:space="preserve"> </w:t>
      </w:r>
      <w:r w:rsidRPr="00421911">
        <w:rPr>
          <w:rFonts w:ascii="Arial" w:hAnsi="Arial" w:cs="Arial"/>
          <w:sz w:val="22"/>
          <w:szCs w:val="22"/>
        </w:rPr>
        <w:t>/</w:t>
      </w:r>
      <w:r w:rsidR="003966E6">
        <w:rPr>
          <w:rFonts w:ascii="Arial" w:hAnsi="Arial" w:cs="Arial"/>
          <w:sz w:val="22"/>
          <w:szCs w:val="22"/>
        </w:rPr>
        <w:t xml:space="preserve"> </w:t>
      </w:r>
      <w:r w:rsidRPr="00421911">
        <w:rPr>
          <w:rFonts w:ascii="Arial" w:hAnsi="Arial" w:cs="Arial"/>
          <w:sz w:val="22"/>
          <w:szCs w:val="22"/>
        </w:rPr>
        <w:t>NRW</w:t>
      </w:r>
    </w:p>
    <w:p w14:paraId="2FA69F29" w14:textId="77777777" w:rsidR="003A370A" w:rsidRDefault="003A370A" w:rsidP="003A370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2"/>
          <w:szCs w:val="22"/>
        </w:rPr>
      </w:pPr>
    </w:p>
    <w:p w14:paraId="3B8B14CE" w14:textId="77777777" w:rsidR="003A370A" w:rsidRDefault="003A370A" w:rsidP="003A370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2"/>
          <w:szCs w:val="22"/>
        </w:rPr>
      </w:pPr>
    </w:p>
    <w:p w14:paraId="61A9EEA9" w14:textId="77777777" w:rsidR="003A370A" w:rsidRDefault="003A370A" w:rsidP="003A370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2"/>
          <w:szCs w:val="22"/>
        </w:rPr>
      </w:pPr>
    </w:p>
    <w:p w14:paraId="4F35C2B4" w14:textId="77777777" w:rsidR="003A370A" w:rsidRDefault="003A370A" w:rsidP="003A370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2"/>
          <w:szCs w:val="22"/>
        </w:rPr>
      </w:pPr>
    </w:p>
    <w:p w14:paraId="5C7B5027" w14:textId="77777777" w:rsidR="003A370A" w:rsidRDefault="003A370A" w:rsidP="003A370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2"/>
          <w:szCs w:val="22"/>
        </w:rPr>
      </w:pPr>
    </w:p>
    <w:p w14:paraId="01BEBD11" w14:textId="77777777" w:rsidR="003A370A" w:rsidRDefault="003A370A" w:rsidP="003A370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2"/>
          <w:szCs w:val="22"/>
        </w:rPr>
      </w:pPr>
    </w:p>
    <w:p w14:paraId="0D67E0F0" w14:textId="77777777" w:rsidR="003A370A" w:rsidRDefault="003A370A" w:rsidP="003A370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2"/>
          <w:szCs w:val="22"/>
        </w:rPr>
      </w:pPr>
    </w:p>
    <w:p w14:paraId="652D0DA9" w14:textId="77777777" w:rsidR="003A370A" w:rsidRDefault="003A370A" w:rsidP="003A370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2"/>
          <w:szCs w:val="22"/>
        </w:rPr>
      </w:pPr>
    </w:p>
    <w:p w14:paraId="0C71FF43" w14:textId="77777777" w:rsidR="003A370A" w:rsidRDefault="003A370A" w:rsidP="003A370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2"/>
          <w:szCs w:val="22"/>
        </w:rPr>
      </w:pPr>
    </w:p>
    <w:p w14:paraId="0C5A7247" w14:textId="77777777" w:rsidR="003A370A" w:rsidRDefault="003A370A" w:rsidP="003A370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2"/>
          <w:szCs w:val="22"/>
        </w:rPr>
      </w:pPr>
    </w:p>
    <w:p w14:paraId="484C66ED" w14:textId="77777777" w:rsidR="003A370A" w:rsidRDefault="003A370A" w:rsidP="003A370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2"/>
          <w:szCs w:val="22"/>
        </w:rPr>
      </w:pPr>
    </w:p>
    <w:p w14:paraId="36157561" w14:textId="7044D790" w:rsidR="003A370A" w:rsidRPr="003A370A" w:rsidRDefault="003A370A" w:rsidP="003A370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2"/>
          <w:szCs w:val="22"/>
        </w:rPr>
      </w:pPr>
      <w:r>
        <w:rPr>
          <w:rFonts w:ascii="Arial" w:hAnsi="Arial" w:cs="Arial"/>
          <w:color w:val="1A1A1A"/>
          <w:sz w:val="22"/>
          <w:szCs w:val="22"/>
        </w:rPr>
        <w:t>Essen, 16.06.2020</w:t>
      </w:r>
    </w:p>
    <w:sectPr w:rsidR="003A370A" w:rsidRPr="003A370A">
      <w:headerReference w:type="default" r:id="rId8"/>
      <w:foot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D9F172" w14:textId="77777777" w:rsidR="00217F4D" w:rsidRDefault="00217F4D">
      <w:r>
        <w:separator/>
      </w:r>
    </w:p>
  </w:endnote>
  <w:endnote w:type="continuationSeparator" w:id="0">
    <w:p w14:paraId="2E95A5A2" w14:textId="77777777" w:rsidR="00217F4D" w:rsidRDefault="00217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mperor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477" w:type="dxa"/>
      <w:tblInd w:w="5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284"/>
      <w:gridCol w:w="3193"/>
    </w:tblGrid>
    <w:tr w:rsidR="00AD1DBF" w:rsidRPr="0072531F" w14:paraId="50865862" w14:textId="77777777" w:rsidTr="0072531F">
      <w:trPr>
        <w:trHeight w:val="263"/>
      </w:trPr>
      <w:tc>
        <w:tcPr>
          <w:tcW w:w="328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20283BB" w14:textId="0530370C" w:rsidR="00AD1DBF" w:rsidRPr="0072531F" w:rsidRDefault="00BE21A9" w:rsidP="0072531F">
          <w:pPr>
            <w:jc w:val="both"/>
            <w:rPr>
              <w:rFonts w:ascii="Arial" w:hAnsi="Arial" w:cs="Arial"/>
              <w:sz w:val="16"/>
              <w:szCs w:val="16"/>
              <w:u w:val="single"/>
            </w:rPr>
          </w:pPr>
          <w:r w:rsidRPr="00BE21A9">
            <w:rPr>
              <w:noProof/>
              <w:sz w:val="16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6F95F5A" wp14:editId="7E35EBEC">
                    <wp:simplePos x="0" y="0"/>
                    <wp:positionH relativeFrom="column">
                      <wp:posOffset>-113030</wp:posOffset>
                    </wp:positionH>
                    <wp:positionV relativeFrom="paragraph">
                      <wp:posOffset>118745</wp:posOffset>
                    </wp:positionV>
                    <wp:extent cx="2374265" cy="1403985"/>
                    <wp:effectExtent l="0" t="0" r="6985" b="6350"/>
                    <wp:wrapNone/>
                    <wp:docPr id="307" name="Textfeld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74265" cy="14039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5A62A10" w14:textId="6F4485BD" w:rsidR="00BE21A9" w:rsidRPr="006749BE" w:rsidRDefault="00BE21A9">
                                <w:pPr>
                                  <w:rPr>
                                    <w:rFonts w:asciiTheme="majorHAnsi" w:hAnsiTheme="majorHAnsi"/>
                                    <w:lang w:val="en-US"/>
                                  </w:rPr>
                                </w:pPr>
                                <w:r w:rsidRPr="006749BE">
                                  <w:rPr>
                                    <w:rFonts w:asciiTheme="majorHAnsi" w:hAnsiTheme="majorHAnsi"/>
                                    <w:lang w:val="en-US"/>
                                  </w:rPr>
                                  <w:t>German Stand Up Paddle Association</w:t>
                                </w:r>
                                <w:r w:rsidR="006749BE" w:rsidRPr="006749BE">
                                  <w:rPr>
                                    <w:rFonts w:asciiTheme="majorHAnsi" w:hAnsiTheme="majorHAnsi"/>
                                    <w:lang w:val="en-US"/>
                                  </w:rPr>
                                  <w:t xml:space="preserve"> e.V.</w:t>
                                </w:r>
                              </w:p>
                              <w:p w14:paraId="5E376F97" w14:textId="2485DA72" w:rsidR="00BE21A9" w:rsidRPr="00BE21A9" w:rsidRDefault="00BE21A9">
                                <w:pPr>
                                  <w:rPr>
                                    <w:rFonts w:asciiTheme="majorHAnsi" w:hAnsiTheme="majorHAnsi"/>
                                  </w:rPr>
                                </w:pPr>
                                <w:r w:rsidRPr="00BE21A9">
                                  <w:rPr>
                                    <w:rFonts w:asciiTheme="majorHAnsi" w:hAnsiTheme="majorHAnsi"/>
                                  </w:rPr>
                                  <w:t>Freiherr-vom-Stein Str. 206c</w:t>
                                </w:r>
                              </w:p>
                              <w:p w14:paraId="770F6440" w14:textId="3E1A102B" w:rsidR="00BE21A9" w:rsidRPr="00BE21A9" w:rsidRDefault="00BE21A9">
                                <w:pPr>
                                  <w:rPr>
                                    <w:rFonts w:asciiTheme="majorHAnsi" w:hAnsiTheme="majorHAnsi"/>
                                  </w:rPr>
                                </w:pPr>
                                <w:r w:rsidRPr="00BE21A9">
                                  <w:rPr>
                                    <w:rFonts w:asciiTheme="majorHAnsi" w:hAnsiTheme="majorHAnsi"/>
                                  </w:rPr>
                                  <w:t>45133 Essen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2" o:spid="_x0000_s1026" type="#_x0000_t202" style="position:absolute;left:0;text-align:left;margin-left:-8.9pt;margin-top:9.35pt;width:186.95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" stroked="f">
                    <v:textbox style="mso-fit-shape-to-text:t">
                      <w:txbxContent>
                        <w:p w14:paraId="45A62A10" w14:textId="6F4485BD" w:rsidR="00BE21A9" w:rsidRPr="006749BE" w:rsidRDefault="00BE21A9">
                          <w:pPr>
                            <w:rPr>
                              <w:rFonts w:asciiTheme="majorHAnsi" w:hAnsiTheme="majorHAnsi"/>
                              <w:lang w:val="en-US"/>
                            </w:rPr>
                          </w:pPr>
                          <w:r w:rsidRPr="006749BE">
                            <w:rPr>
                              <w:rFonts w:asciiTheme="majorHAnsi" w:hAnsiTheme="majorHAnsi"/>
                              <w:lang w:val="en-US"/>
                            </w:rPr>
                            <w:t>German Stand Up Paddle Association</w:t>
                          </w:r>
                          <w:r w:rsidR="006749BE" w:rsidRPr="006749BE">
                            <w:rPr>
                              <w:rFonts w:asciiTheme="majorHAnsi" w:hAnsiTheme="majorHAnsi"/>
                              <w:lang w:val="en-US"/>
                            </w:rPr>
                            <w:t xml:space="preserve"> e.V.</w:t>
                          </w:r>
                        </w:p>
                        <w:p w14:paraId="5E376F97" w14:textId="2485DA72" w:rsidR="00BE21A9" w:rsidRPr="00BE21A9" w:rsidRDefault="00BE21A9">
                          <w:pPr>
                            <w:rPr>
                              <w:rFonts w:asciiTheme="majorHAnsi" w:hAnsiTheme="majorHAnsi"/>
                            </w:rPr>
                          </w:pPr>
                          <w:r w:rsidRPr="00BE21A9">
                            <w:rPr>
                              <w:rFonts w:asciiTheme="majorHAnsi" w:hAnsiTheme="majorHAnsi"/>
                            </w:rPr>
                            <w:t>Freiherr-vom-Stein Str. 206c</w:t>
                          </w:r>
                        </w:p>
                        <w:p w14:paraId="770F6440" w14:textId="3E1A102B" w:rsidR="00BE21A9" w:rsidRPr="00BE21A9" w:rsidRDefault="00BE21A9">
                          <w:pPr>
                            <w:rPr>
                              <w:rFonts w:asciiTheme="majorHAnsi" w:hAnsiTheme="majorHAnsi"/>
                            </w:rPr>
                          </w:pPr>
                          <w:r w:rsidRPr="00BE21A9">
                            <w:rPr>
                              <w:rFonts w:asciiTheme="majorHAnsi" w:hAnsiTheme="majorHAnsi"/>
                            </w:rPr>
                            <w:t>45133 Essen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319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584538E" w14:textId="5E48AF24" w:rsidR="00AD1DBF" w:rsidRPr="0072531F" w:rsidRDefault="00BE21A9" w:rsidP="0072531F">
          <w:pPr>
            <w:jc w:val="both"/>
            <w:rPr>
              <w:rFonts w:ascii="Arial" w:hAnsi="Arial" w:cs="Arial"/>
              <w:b/>
              <w:bCs/>
              <w:sz w:val="16"/>
              <w:szCs w:val="16"/>
            </w:rPr>
          </w:pPr>
          <w:r w:rsidRPr="00BE21A9">
            <w:rPr>
              <w:noProof/>
              <w:sz w:val="16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1876EC7C" wp14:editId="4DAC5067">
                    <wp:simplePos x="0" y="0"/>
                    <wp:positionH relativeFrom="column">
                      <wp:posOffset>821055</wp:posOffset>
                    </wp:positionH>
                    <wp:positionV relativeFrom="paragraph">
                      <wp:posOffset>100965</wp:posOffset>
                    </wp:positionV>
                    <wp:extent cx="3307080" cy="1403985"/>
                    <wp:effectExtent l="0" t="0" r="7620" b="8255"/>
                    <wp:wrapNone/>
                    <wp:docPr id="5" name="Textfeld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07080" cy="14039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EC7500E" w14:textId="300B7223" w:rsidR="00BE21A9" w:rsidRPr="00BE21A9" w:rsidRDefault="00BE21A9">
                                <w:pPr>
                                  <w:rPr>
                                    <w:rFonts w:ascii="Calibri" w:hAnsi="Calibri"/>
                                    <w:sz w:val="18"/>
                                    <w:szCs w:val="18"/>
                                  </w:rPr>
                                </w:pPr>
                                <w:r w:rsidRPr="00BE21A9">
                                  <w:rPr>
                                    <w:rFonts w:ascii="Calibri" w:hAnsi="Calibri"/>
                                    <w:sz w:val="18"/>
                                    <w:szCs w:val="18"/>
                                  </w:rPr>
                                  <w:t xml:space="preserve">Bankverbindung: </w:t>
                                </w:r>
                                <w:r w:rsidRPr="00BE21A9">
                                  <w:rPr>
                                    <w:rFonts w:ascii="Calibri" w:hAnsi="Calibri"/>
                                    <w:sz w:val="18"/>
                                    <w:szCs w:val="18"/>
                                  </w:rPr>
                                  <w:tab/>
                                  <w:t>Sparkasse Bochum</w:t>
                                </w:r>
                              </w:p>
                              <w:p w14:paraId="2761661B" w14:textId="717A12CF" w:rsidR="00BE21A9" w:rsidRPr="00BE21A9" w:rsidRDefault="00BE21A9">
                                <w:pPr>
                                  <w:rPr>
                                    <w:rFonts w:ascii="Calibri" w:hAnsi="Calibri"/>
                                    <w:sz w:val="18"/>
                                    <w:szCs w:val="18"/>
                                  </w:rPr>
                                </w:pPr>
                                <w:r w:rsidRPr="00BE21A9">
                                  <w:rPr>
                                    <w:rFonts w:ascii="Calibri" w:hAnsi="Calibri"/>
                                    <w:sz w:val="18"/>
                                    <w:szCs w:val="18"/>
                                  </w:rPr>
                                  <w:tab/>
                                </w:r>
                                <w:r w:rsidRPr="00BE21A9">
                                  <w:rPr>
                                    <w:rFonts w:ascii="Calibri" w:hAnsi="Calibri"/>
                                    <w:sz w:val="18"/>
                                    <w:szCs w:val="18"/>
                                  </w:rPr>
                                  <w:tab/>
                                  <w:t xml:space="preserve">IBAN: </w:t>
                                </w:r>
                                <w:r w:rsidRPr="00BE21A9">
                                  <w:rPr>
                                    <w:rFonts w:ascii="Calibri" w:hAnsi="Calibri"/>
                                    <w:sz w:val="18"/>
                                    <w:szCs w:val="18"/>
                                  </w:rPr>
                                  <w:tab/>
                                  <w:t>DE45 4305 0001 0000 4388 87</w:t>
                                </w:r>
                              </w:p>
                              <w:p w14:paraId="6191AC11" w14:textId="51869C1B" w:rsidR="00BE21A9" w:rsidRPr="00BE21A9" w:rsidRDefault="00BE21A9">
                                <w:pPr>
                                  <w:rPr>
                                    <w:rFonts w:ascii="Calibri" w:hAnsi="Calibri"/>
                                    <w:sz w:val="18"/>
                                    <w:szCs w:val="18"/>
                                  </w:rPr>
                                </w:pPr>
                                <w:r w:rsidRPr="00BE21A9">
                                  <w:rPr>
                                    <w:rFonts w:ascii="Calibri" w:hAnsi="Calibri"/>
                                    <w:sz w:val="18"/>
                                    <w:szCs w:val="18"/>
                                  </w:rPr>
                                  <w:tab/>
                                </w:r>
                                <w:r w:rsidRPr="00BE21A9">
                                  <w:rPr>
                                    <w:rFonts w:ascii="Calibri" w:hAnsi="Calibri"/>
                                    <w:sz w:val="18"/>
                                    <w:szCs w:val="18"/>
                                  </w:rPr>
                                  <w:tab/>
                                  <w:t xml:space="preserve">BIC: </w:t>
                                </w:r>
                                <w:r w:rsidRPr="00BE21A9">
                                  <w:rPr>
                                    <w:rFonts w:ascii="Calibri" w:hAnsi="Calibri"/>
                                    <w:sz w:val="18"/>
                                    <w:szCs w:val="18"/>
                                  </w:rPr>
                                  <w:tab/>
                                  <w:t>WELADED1BOC</w:t>
                                </w:r>
                              </w:p>
                              <w:p w14:paraId="154CCA2E" w14:textId="04993E25" w:rsidR="00BE21A9" w:rsidRDefault="00BE21A9">
                                <w:r w:rsidRPr="00BE21A9">
                                  <w:rPr>
                                    <w:rFonts w:ascii="Calibri" w:hAnsi="Calibri"/>
                                    <w:sz w:val="18"/>
                                    <w:szCs w:val="18"/>
                                  </w:rPr>
                                  <w:tab/>
                                </w:r>
                                <w:r w:rsidRPr="00BE21A9">
                                  <w:rPr>
                                    <w:rFonts w:ascii="Calibri" w:hAnsi="Calibri"/>
                                    <w:sz w:val="18"/>
                                    <w:szCs w:val="18"/>
                                  </w:rPr>
                                  <w:tab/>
                                  <w:t>Steuer-Nr.: 350/5704/5549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27" type="#_x0000_t202" style="position:absolute;left:0;text-align:left;margin-left:64.65pt;margin-top:7.95pt;width:260.4pt;height:11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" stroked="f">
                    <v:textbox style="mso-fit-shape-to-text:t">
                      <w:txbxContent>
                        <w:p w14:paraId="0EC7500E" w14:textId="300B7223" w:rsidR="00BE21A9" w:rsidRPr="00BE21A9" w:rsidRDefault="00BE21A9">
                          <w:pP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 w:rsidRPr="00BE21A9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 xml:space="preserve">Bankverbindung: </w:t>
                          </w:r>
                          <w:r w:rsidRPr="00BE21A9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ab/>
                            <w:t>Sparkasse Bochum</w:t>
                          </w:r>
                        </w:p>
                        <w:p w14:paraId="2761661B" w14:textId="717A12CF" w:rsidR="00BE21A9" w:rsidRPr="00BE21A9" w:rsidRDefault="00BE21A9">
                          <w:pP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 w:rsidRPr="00BE21A9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ab/>
                          </w:r>
                          <w:r w:rsidRPr="00BE21A9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ab/>
                            <w:t xml:space="preserve">IBAN: </w:t>
                          </w:r>
                          <w:r w:rsidRPr="00BE21A9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ab/>
                            <w:t>DE45 4305 0001 0000 4388 87</w:t>
                          </w:r>
                        </w:p>
                        <w:p w14:paraId="6191AC11" w14:textId="51869C1B" w:rsidR="00BE21A9" w:rsidRPr="00BE21A9" w:rsidRDefault="00BE21A9">
                          <w:pP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 w:rsidRPr="00BE21A9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ab/>
                          </w:r>
                          <w:r w:rsidRPr="00BE21A9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ab/>
                            <w:t xml:space="preserve">BIC: </w:t>
                          </w:r>
                          <w:r w:rsidRPr="00BE21A9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ab/>
                            <w:t>WELADED1BOC</w:t>
                          </w:r>
                        </w:p>
                        <w:p w14:paraId="154CCA2E" w14:textId="04993E25" w:rsidR="00BE21A9" w:rsidRDefault="00BE21A9">
                          <w:r w:rsidRPr="00BE21A9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ab/>
                          </w:r>
                          <w:r w:rsidRPr="00BE21A9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ab/>
                            <w:t>Steuer-Nr.: 350/5704/5549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  <w:tr w:rsidR="00BE21A9" w:rsidRPr="0072531F" w14:paraId="5DB788EB" w14:textId="77777777" w:rsidTr="0072531F">
      <w:trPr>
        <w:gridAfter w:val="1"/>
        <w:wAfter w:w="3193" w:type="dxa"/>
        <w:trHeight w:val="246"/>
      </w:trPr>
      <w:tc>
        <w:tcPr>
          <w:tcW w:w="328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CF993B9" w14:textId="0805B6F6" w:rsidR="00BE21A9" w:rsidRPr="0072531F" w:rsidRDefault="00BE21A9" w:rsidP="0072531F">
          <w:pPr>
            <w:jc w:val="both"/>
            <w:rPr>
              <w:rFonts w:ascii="Arial" w:hAnsi="Arial" w:cs="Arial"/>
              <w:szCs w:val="20"/>
            </w:rPr>
          </w:pPr>
        </w:p>
      </w:tc>
    </w:tr>
    <w:tr w:rsidR="00BE21A9" w:rsidRPr="0072531F" w14:paraId="08AD8BCB" w14:textId="77777777" w:rsidTr="0072531F">
      <w:trPr>
        <w:gridAfter w:val="1"/>
        <w:wAfter w:w="3193" w:type="dxa"/>
        <w:trHeight w:val="263"/>
      </w:trPr>
      <w:tc>
        <w:tcPr>
          <w:tcW w:w="328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50C7C48" w14:textId="77777777" w:rsidR="00BE21A9" w:rsidRPr="0072531F" w:rsidRDefault="00BE21A9" w:rsidP="0072531F">
          <w:pPr>
            <w:jc w:val="both"/>
            <w:rPr>
              <w:rFonts w:ascii="Arial" w:hAnsi="Arial" w:cs="Arial"/>
              <w:szCs w:val="20"/>
            </w:rPr>
          </w:pPr>
        </w:p>
      </w:tc>
    </w:tr>
  </w:tbl>
  <w:p w14:paraId="04D8A1F9" w14:textId="4829272A" w:rsidR="00AD1DBF" w:rsidRDefault="00AD1DBF">
    <w:pPr>
      <w:pStyle w:val="Fuzeile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04C3B6" w14:textId="77777777" w:rsidR="00217F4D" w:rsidRDefault="00217F4D">
      <w:r>
        <w:separator/>
      </w:r>
    </w:p>
  </w:footnote>
  <w:footnote w:type="continuationSeparator" w:id="0">
    <w:p w14:paraId="104192A6" w14:textId="77777777" w:rsidR="00217F4D" w:rsidRDefault="00217F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8BD021" w14:textId="1A64FC34" w:rsidR="00AD1DBF" w:rsidRDefault="00BE21A9" w:rsidP="00BE21A9">
    <w:pPr>
      <w:pStyle w:val="Kopfzeile"/>
      <w:jc w:val="center"/>
      <w:rPr>
        <w:b/>
        <w:bCs/>
        <w:i/>
        <w:iCs/>
        <w:sz w:val="16"/>
      </w:rPr>
    </w:pPr>
    <w:r>
      <w:rPr>
        <w:noProof/>
      </w:rPr>
      <w:drawing>
        <wp:inline distT="0" distB="0" distL="0" distR="0" wp14:anchorId="2F2C0DD0" wp14:editId="481AC3DF">
          <wp:extent cx="1809750" cy="666750"/>
          <wp:effectExtent l="0" t="0" r="0" b="0"/>
          <wp:docPr id="2" name="Grafik 2" descr="GSUP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GSUP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BC4E4D" w14:textId="77777777" w:rsidR="00AD1DBF" w:rsidRDefault="00AD1DBF">
    <w:pPr>
      <w:pStyle w:val="Kopfzeile"/>
      <w:tabs>
        <w:tab w:val="clear" w:pos="4536"/>
        <w:tab w:val="center" w:pos="4535"/>
      </w:tabs>
      <w:jc w:val="center"/>
      <w:rPr>
        <w:b/>
        <w:bCs/>
        <w:i/>
        <w:iCs/>
        <w:sz w:val="16"/>
        <w:lang w:val="fr-FR"/>
      </w:rPr>
    </w:pPr>
  </w:p>
  <w:p w14:paraId="7914CD07" w14:textId="77777777" w:rsidR="00AD1DBF" w:rsidRDefault="00AD1DBF">
    <w:pPr>
      <w:pStyle w:val="Kopfzeile"/>
      <w:jc w:val="center"/>
      <w:rPr>
        <w:b/>
        <w:bCs/>
        <w:i/>
        <w:color w:val="0000FF"/>
        <w:lang w:val="fr-FR"/>
      </w:rPr>
    </w:pPr>
  </w:p>
  <w:p w14:paraId="2E0A8107" w14:textId="77777777" w:rsidR="00AD1DBF" w:rsidRDefault="00AD1DBF">
    <w:pPr>
      <w:pStyle w:val="Kopfzeile"/>
      <w:jc w:val="center"/>
      <w:rPr>
        <w:iCs/>
        <w:color w:val="800000"/>
        <w:sz w:val="16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627D"/>
    <w:multiLevelType w:val="hybridMultilevel"/>
    <w:tmpl w:val="3AC62CE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10366B"/>
    <w:multiLevelType w:val="hybridMultilevel"/>
    <w:tmpl w:val="BE82F80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A70CD7"/>
    <w:multiLevelType w:val="singleLevel"/>
    <w:tmpl w:val="04070009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3">
    <w:nsid w:val="0EE4629D"/>
    <w:multiLevelType w:val="hybridMultilevel"/>
    <w:tmpl w:val="E33AD80A"/>
    <w:lvl w:ilvl="0" w:tplc="0407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7BD4FD8"/>
    <w:multiLevelType w:val="hybridMultilevel"/>
    <w:tmpl w:val="ACCEE254"/>
    <w:lvl w:ilvl="0" w:tplc="0407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9540"/>
        </w:tabs>
        <w:ind w:left="95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10260"/>
        </w:tabs>
        <w:ind w:left="102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0980"/>
        </w:tabs>
        <w:ind w:left="10980" w:hanging="360"/>
      </w:pPr>
      <w:rPr>
        <w:rFonts w:ascii="Wingdings" w:hAnsi="Wingdings" w:hint="default"/>
      </w:rPr>
    </w:lvl>
  </w:abstractNum>
  <w:abstractNum w:abstractNumId="5">
    <w:nsid w:val="1A697498"/>
    <w:multiLevelType w:val="hybridMultilevel"/>
    <w:tmpl w:val="A7C82ABA"/>
    <w:lvl w:ilvl="0" w:tplc="04070019">
      <w:start w:val="1"/>
      <w:numFmt w:val="lowerLetter"/>
      <w:lvlText w:val="%1.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49A5ED6"/>
    <w:multiLevelType w:val="hybridMultilevel"/>
    <w:tmpl w:val="1104250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5E1F1C"/>
    <w:multiLevelType w:val="hybridMultilevel"/>
    <w:tmpl w:val="50705BB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1E68DB"/>
    <w:multiLevelType w:val="hybridMultilevel"/>
    <w:tmpl w:val="C6C615C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877482"/>
    <w:multiLevelType w:val="hybridMultilevel"/>
    <w:tmpl w:val="CA5E078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317451"/>
    <w:multiLevelType w:val="hybridMultilevel"/>
    <w:tmpl w:val="1D7EAD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B23991"/>
    <w:multiLevelType w:val="hybridMultilevel"/>
    <w:tmpl w:val="7E749876"/>
    <w:lvl w:ilvl="0" w:tplc="04070019">
      <w:start w:val="1"/>
      <w:numFmt w:val="lowerLetter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D620105"/>
    <w:multiLevelType w:val="hybridMultilevel"/>
    <w:tmpl w:val="D0B0A8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870656"/>
    <w:multiLevelType w:val="hybridMultilevel"/>
    <w:tmpl w:val="A406FE2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2D63251"/>
    <w:multiLevelType w:val="hybridMultilevel"/>
    <w:tmpl w:val="20C0D38C"/>
    <w:lvl w:ilvl="0" w:tplc="04070019">
      <w:start w:val="1"/>
      <w:numFmt w:val="lowerLetter"/>
      <w:lvlText w:val="%1.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A8C7591"/>
    <w:multiLevelType w:val="hybridMultilevel"/>
    <w:tmpl w:val="FA448B64"/>
    <w:lvl w:ilvl="0" w:tplc="0407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02E0859"/>
    <w:multiLevelType w:val="hybridMultilevel"/>
    <w:tmpl w:val="BAC6DAE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E5418E"/>
    <w:multiLevelType w:val="hybridMultilevel"/>
    <w:tmpl w:val="3454034A"/>
    <w:lvl w:ilvl="0" w:tplc="0407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F276E49"/>
    <w:multiLevelType w:val="hybridMultilevel"/>
    <w:tmpl w:val="8C96FEAE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1105542"/>
    <w:multiLevelType w:val="hybridMultilevel"/>
    <w:tmpl w:val="FE7A3314"/>
    <w:lvl w:ilvl="0" w:tplc="04070019">
      <w:start w:val="1"/>
      <w:numFmt w:val="lowerLetter"/>
      <w:lvlText w:val="%1.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B4F50AF"/>
    <w:multiLevelType w:val="hybridMultilevel"/>
    <w:tmpl w:val="5810FA60"/>
    <w:lvl w:ilvl="0" w:tplc="04070019">
      <w:start w:val="1"/>
      <w:numFmt w:val="lowerLetter"/>
      <w:lvlText w:val="%1.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3"/>
  </w:num>
  <w:num w:numId="5">
    <w:abstractNumId w:val="7"/>
  </w:num>
  <w:num w:numId="6">
    <w:abstractNumId w:val="1"/>
  </w:num>
  <w:num w:numId="7">
    <w:abstractNumId w:val="0"/>
  </w:num>
  <w:num w:numId="8">
    <w:abstractNumId w:val="9"/>
  </w:num>
  <w:num w:numId="9">
    <w:abstractNumId w:val="10"/>
  </w:num>
  <w:num w:numId="10">
    <w:abstractNumId w:val="6"/>
  </w:num>
  <w:num w:numId="11">
    <w:abstractNumId w:val="16"/>
  </w:num>
  <w:num w:numId="12">
    <w:abstractNumId w:val="12"/>
  </w:num>
  <w:num w:numId="13">
    <w:abstractNumId w:val="11"/>
  </w:num>
  <w:num w:numId="14">
    <w:abstractNumId w:val="19"/>
  </w:num>
  <w:num w:numId="15">
    <w:abstractNumId w:val="15"/>
  </w:num>
  <w:num w:numId="16">
    <w:abstractNumId w:val="17"/>
  </w:num>
  <w:num w:numId="17">
    <w:abstractNumId w:val="5"/>
  </w:num>
  <w:num w:numId="18">
    <w:abstractNumId w:val="3"/>
  </w:num>
  <w:num w:numId="19">
    <w:abstractNumId w:val="18"/>
  </w:num>
  <w:num w:numId="20">
    <w:abstractNumId w:val="2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9FF"/>
    <w:rsid w:val="000070A4"/>
    <w:rsid w:val="000332E0"/>
    <w:rsid w:val="0004638E"/>
    <w:rsid w:val="00047A48"/>
    <w:rsid w:val="00051DCC"/>
    <w:rsid w:val="00053F0E"/>
    <w:rsid w:val="000619FF"/>
    <w:rsid w:val="000767D1"/>
    <w:rsid w:val="000C0B47"/>
    <w:rsid w:val="001148F4"/>
    <w:rsid w:val="0013776B"/>
    <w:rsid w:val="0016370D"/>
    <w:rsid w:val="00167D77"/>
    <w:rsid w:val="0018063D"/>
    <w:rsid w:val="0019265A"/>
    <w:rsid w:val="001B3C37"/>
    <w:rsid w:val="001C5A02"/>
    <w:rsid w:val="001E0E7D"/>
    <w:rsid w:val="00206247"/>
    <w:rsid w:val="00217F4D"/>
    <w:rsid w:val="00225657"/>
    <w:rsid w:val="002306F5"/>
    <w:rsid w:val="00251FD8"/>
    <w:rsid w:val="00265569"/>
    <w:rsid w:val="00291AB6"/>
    <w:rsid w:val="002920D7"/>
    <w:rsid w:val="002E4128"/>
    <w:rsid w:val="00362100"/>
    <w:rsid w:val="0039301F"/>
    <w:rsid w:val="003966E6"/>
    <w:rsid w:val="003A192A"/>
    <w:rsid w:val="003A370A"/>
    <w:rsid w:val="003A6547"/>
    <w:rsid w:val="004052B2"/>
    <w:rsid w:val="0040610A"/>
    <w:rsid w:val="00421911"/>
    <w:rsid w:val="0042231C"/>
    <w:rsid w:val="00466763"/>
    <w:rsid w:val="0047007D"/>
    <w:rsid w:val="004B151B"/>
    <w:rsid w:val="004B4BAD"/>
    <w:rsid w:val="004C6ED6"/>
    <w:rsid w:val="00502130"/>
    <w:rsid w:val="005166D0"/>
    <w:rsid w:val="00544D23"/>
    <w:rsid w:val="00557353"/>
    <w:rsid w:val="005625FF"/>
    <w:rsid w:val="00570AEC"/>
    <w:rsid w:val="00580503"/>
    <w:rsid w:val="005D1610"/>
    <w:rsid w:val="00607D4F"/>
    <w:rsid w:val="00612049"/>
    <w:rsid w:val="006146BC"/>
    <w:rsid w:val="00672BC8"/>
    <w:rsid w:val="006749BE"/>
    <w:rsid w:val="00710CAB"/>
    <w:rsid w:val="0072531F"/>
    <w:rsid w:val="00737C33"/>
    <w:rsid w:val="007A7B33"/>
    <w:rsid w:val="007D582B"/>
    <w:rsid w:val="007E0AC0"/>
    <w:rsid w:val="00824908"/>
    <w:rsid w:val="00870701"/>
    <w:rsid w:val="00891ADA"/>
    <w:rsid w:val="008A407B"/>
    <w:rsid w:val="00962FB7"/>
    <w:rsid w:val="00987712"/>
    <w:rsid w:val="0099308B"/>
    <w:rsid w:val="009A7830"/>
    <w:rsid w:val="009F1B9C"/>
    <w:rsid w:val="00A37244"/>
    <w:rsid w:val="00A63488"/>
    <w:rsid w:val="00AA3057"/>
    <w:rsid w:val="00AB6BE5"/>
    <w:rsid w:val="00AD1DBF"/>
    <w:rsid w:val="00B052FA"/>
    <w:rsid w:val="00B17C3F"/>
    <w:rsid w:val="00B33CF5"/>
    <w:rsid w:val="00B4035A"/>
    <w:rsid w:val="00B65616"/>
    <w:rsid w:val="00B845F9"/>
    <w:rsid w:val="00B92A3E"/>
    <w:rsid w:val="00BA3799"/>
    <w:rsid w:val="00BA6405"/>
    <w:rsid w:val="00BE1905"/>
    <w:rsid w:val="00BE21A9"/>
    <w:rsid w:val="00BE4F28"/>
    <w:rsid w:val="00C04908"/>
    <w:rsid w:val="00C578E6"/>
    <w:rsid w:val="00C57E15"/>
    <w:rsid w:val="00C71FE7"/>
    <w:rsid w:val="00C75415"/>
    <w:rsid w:val="00CB6B5D"/>
    <w:rsid w:val="00CF4658"/>
    <w:rsid w:val="00D2779F"/>
    <w:rsid w:val="00D3489F"/>
    <w:rsid w:val="00D43847"/>
    <w:rsid w:val="00D45760"/>
    <w:rsid w:val="00D77C01"/>
    <w:rsid w:val="00D87806"/>
    <w:rsid w:val="00DA6E4B"/>
    <w:rsid w:val="00DB13EA"/>
    <w:rsid w:val="00DC261F"/>
    <w:rsid w:val="00DC5C59"/>
    <w:rsid w:val="00DC7DFF"/>
    <w:rsid w:val="00DE1F0E"/>
    <w:rsid w:val="00DE6528"/>
    <w:rsid w:val="00E37299"/>
    <w:rsid w:val="00E80213"/>
    <w:rsid w:val="00EB7DA9"/>
    <w:rsid w:val="00EE0213"/>
    <w:rsid w:val="00EE141E"/>
    <w:rsid w:val="00EF7AAD"/>
    <w:rsid w:val="00F1483B"/>
    <w:rsid w:val="00F35C75"/>
    <w:rsid w:val="00F40812"/>
    <w:rsid w:val="00F617D3"/>
    <w:rsid w:val="00F70B07"/>
    <w:rsid w:val="00F722E9"/>
    <w:rsid w:val="00F87E7B"/>
    <w:rsid w:val="00F90A98"/>
    <w:rsid w:val="00FA1A27"/>
    <w:rsid w:val="00FC260B"/>
    <w:rsid w:val="00FD1E08"/>
    <w:rsid w:val="00FD7305"/>
    <w:rsid w:val="00FE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7432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spacing w:line="240" w:lineRule="exact"/>
      <w:outlineLvl w:val="1"/>
    </w:pPr>
    <w:rPr>
      <w:rFonts w:ascii="Arial" w:hAnsi="Arial"/>
      <w:i/>
      <w:sz w:val="16"/>
    </w:rPr>
  </w:style>
  <w:style w:type="paragraph" w:styleId="berschrift3">
    <w:name w:val="heading 3"/>
    <w:basedOn w:val="Standard"/>
    <w:next w:val="Standard"/>
    <w:qFormat/>
    <w:pPr>
      <w:keepNext/>
      <w:spacing w:line="240" w:lineRule="exact"/>
      <w:outlineLvl w:val="2"/>
    </w:pPr>
    <w:rPr>
      <w:b/>
      <w:bCs/>
      <w:color w:val="FF9900"/>
      <w:sz w:val="28"/>
    </w:rPr>
  </w:style>
  <w:style w:type="paragraph" w:styleId="berschrift4">
    <w:name w:val="heading 4"/>
    <w:basedOn w:val="Standard"/>
    <w:next w:val="Standard"/>
    <w:qFormat/>
    <w:pPr>
      <w:keepNext/>
      <w:spacing w:line="240" w:lineRule="exact"/>
      <w:jc w:val="center"/>
      <w:outlineLvl w:val="3"/>
    </w:pPr>
    <w:rPr>
      <w:b/>
      <w:bCs/>
      <w:i/>
      <w:iCs/>
      <w:color w:val="FF9900"/>
    </w:rPr>
  </w:style>
  <w:style w:type="paragraph" w:styleId="berschrift5">
    <w:name w:val="heading 5"/>
    <w:basedOn w:val="Standard"/>
    <w:next w:val="Standard"/>
    <w:qFormat/>
    <w:pPr>
      <w:keepNext/>
      <w:spacing w:line="240" w:lineRule="exact"/>
      <w:jc w:val="center"/>
      <w:outlineLvl w:val="4"/>
    </w:pPr>
    <w:rPr>
      <w:b/>
      <w:i/>
    </w:rPr>
  </w:style>
  <w:style w:type="paragraph" w:styleId="berschrift6">
    <w:name w:val="heading 6"/>
    <w:basedOn w:val="Standard"/>
    <w:next w:val="Standard"/>
    <w:qFormat/>
    <w:pPr>
      <w:keepNext/>
      <w:spacing w:line="240" w:lineRule="exact"/>
      <w:jc w:val="center"/>
      <w:outlineLvl w:val="5"/>
    </w:pPr>
    <w:rPr>
      <w:b/>
      <w:color w:val="000080"/>
      <w:sz w:val="28"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2700"/>
      </w:tabs>
      <w:outlineLvl w:val="6"/>
    </w:pPr>
    <w:rPr>
      <w:color w:val="FF0000"/>
      <w:sz w:val="28"/>
    </w:rPr>
  </w:style>
  <w:style w:type="paragraph" w:styleId="berschrift8">
    <w:name w:val="heading 8"/>
    <w:basedOn w:val="Standard"/>
    <w:next w:val="Standard"/>
    <w:qFormat/>
    <w:pPr>
      <w:keepNext/>
      <w:ind w:right="70"/>
      <w:jc w:val="center"/>
      <w:outlineLvl w:val="7"/>
    </w:pPr>
    <w:rPr>
      <w:b/>
      <w:bCs/>
    </w:rPr>
  </w:style>
  <w:style w:type="paragraph" w:styleId="berschrift9">
    <w:name w:val="heading 9"/>
    <w:basedOn w:val="Standard"/>
    <w:next w:val="Standard"/>
    <w:qFormat/>
    <w:pPr>
      <w:keepNext/>
      <w:spacing w:line="240" w:lineRule="exact"/>
      <w:ind w:left="4140"/>
      <w:jc w:val="center"/>
      <w:outlineLvl w:val="8"/>
    </w:pPr>
    <w:rPr>
      <w:b/>
      <w:bCs/>
      <w:i/>
      <w:iCs/>
      <w:color w:val="0000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rPr>
      <w:rFonts w:ascii="emperorPS" w:hAnsi="emperorPS"/>
      <w:sz w:val="22"/>
      <w:szCs w:val="20"/>
    </w:rPr>
  </w:style>
  <w:style w:type="character" w:styleId="BesuchterHyperlink">
    <w:name w:val="FollowedHyperlink"/>
    <w:rPr>
      <w:color w:val="800080"/>
      <w:u w:val="single"/>
    </w:rPr>
  </w:style>
  <w:style w:type="paragraph" w:styleId="Textkrper3">
    <w:name w:val="Body Text 3"/>
    <w:basedOn w:val="Standard"/>
    <w:rPr>
      <w:szCs w:val="20"/>
    </w:rPr>
  </w:style>
  <w:style w:type="paragraph" w:styleId="Textkrper2">
    <w:name w:val="Body Text 2"/>
    <w:basedOn w:val="Standard"/>
    <w:pPr>
      <w:spacing w:line="240" w:lineRule="exact"/>
    </w:pPr>
    <w:rPr>
      <w:bCs/>
    </w:rPr>
  </w:style>
  <w:style w:type="character" w:styleId="Fett">
    <w:name w:val="Strong"/>
    <w:qFormat/>
    <w:rPr>
      <w:b/>
      <w:bCs/>
    </w:rPr>
  </w:style>
  <w:style w:type="paragraph" w:styleId="StandardWeb">
    <w:name w:val="Normal (Web)"/>
    <w:basedOn w:val="Standard"/>
    <w:pPr>
      <w:spacing w:before="100" w:beforeAutospacing="1" w:after="100" w:afterAutospacing="1"/>
    </w:pPr>
  </w:style>
  <w:style w:type="paragraph" w:customStyle="1" w:styleId="stil5">
    <w:name w:val="stil5"/>
    <w:basedOn w:val="Standard"/>
    <w:pPr>
      <w:spacing w:before="100" w:beforeAutospacing="1" w:after="100" w:afterAutospacing="1"/>
    </w:pPr>
    <w:rPr>
      <w:sz w:val="24"/>
    </w:rPr>
  </w:style>
  <w:style w:type="character" w:customStyle="1" w:styleId="stil10">
    <w:name w:val="stil10"/>
    <w:basedOn w:val="Absatz-Standardschriftart"/>
  </w:style>
  <w:style w:type="paragraph" w:customStyle="1" w:styleId="smaller">
    <w:name w:val="smaller"/>
    <w:basedOn w:val="Standard"/>
    <w:pPr>
      <w:spacing w:line="210" w:lineRule="atLeast"/>
    </w:pPr>
    <w:rPr>
      <w:rFonts w:ascii="Verdana" w:hAnsi="Verdana"/>
      <w:color w:val="000000"/>
      <w:sz w:val="15"/>
      <w:szCs w:val="15"/>
    </w:rPr>
  </w:style>
  <w:style w:type="character" w:customStyle="1" w:styleId="bold">
    <w:name w:val="bold"/>
    <w:basedOn w:val="Absatz-Standardschriftart"/>
  </w:style>
  <w:style w:type="paragraph" w:customStyle="1" w:styleId="pfad">
    <w:name w:val="pfad"/>
    <w:basedOn w:val="Standard"/>
    <w:pPr>
      <w:spacing w:before="100" w:beforeAutospacing="1" w:after="100" w:afterAutospacing="1"/>
    </w:pPr>
    <w:rPr>
      <w:rFonts w:ascii="Arial" w:eastAsia="Arial Unicode MS" w:hAnsi="Arial" w:cs="Arial"/>
      <w:color w:val="000000"/>
      <w:szCs w:val="20"/>
    </w:rPr>
  </w:style>
  <w:style w:type="character" w:styleId="Hervorhebung">
    <w:name w:val="Emphasis"/>
    <w:qFormat/>
    <w:rPr>
      <w:i/>
      <w:iCs/>
    </w:rPr>
  </w:style>
  <w:style w:type="paragraph" w:customStyle="1" w:styleId="value">
    <w:name w:val="value"/>
    <w:basedOn w:val="Standard"/>
    <w:rsid w:val="00DE6528"/>
    <w:pPr>
      <w:spacing w:before="100" w:beforeAutospacing="1" w:after="100" w:afterAutospacing="1"/>
    </w:pPr>
    <w:rPr>
      <w:sz w:val="24"/>
    </w:rPr>
  </w:style>
  <w:style w:type="character" w:customStyle="1" w:styleId="Standard1">
    <w:name w:val="Standard1"/>
    <w:basedOn w:val="Absatz-Standardschriftart"/>
    <w:rsid w:val="0019265A"/>
  </w:style>
  <w:style w:type="paragraph" w:styleId="Sprechblasentext">
    <w:name w:val="Balloon Text"/>
    <w:basedOn w:val="Standard"/>
    <w:link w:val="SprechblasentextZchn"/>
    <w:rsid w:val="0072531F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72531F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1148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spacing w:line="240" w:lineRule="exact"/>
      <w:outlineLvl w:val="1"/>
    </w:pPr>
    <w:rPr>
      <w:rFonts w:ascii="Arial" w:hAnsi="Arial"/>
      <w:i/>
      <w:sz w:val="16"/>
    </w:rPr>
  </w:style>
  <w:style w:type="paragraph" w:styleId="berschrift3">
    <w:name w:val="heading 3"/>
    <w:basedOn w:val="Standard"/>
    <w:next w:val="Standard"/>
    <w:qFormat/>
    <w:pPr>
      <w:keepNext/>
      <w:spacing w:line="240" w:lineRule="exact"/>
      <w:outlineLvl w:val="2"/>
    </w:pPr>
    <w:rPr>
      <w:b/>
      <w:bCs/>
      <w:color w:val="FF9900"/>
      <w:sz w:val="28"/>
    </w:rPr>
  </w:style>
  <w:style w:type="paragraph" w:styleId="berschrift4">
    <w:name w:val="heading 4"/>
    <w:basedOn w:val="Standard"/>
    <w:next w:val="Standard"/>
    <w:qFormat/>
    <w:pPr>
      <w:keepNext/>
      <w:spacing w:line="240" w:lineRule="exact"/>
      <w:jc w:val="center"/>
      <w:outlineLvl w:val="3"/>
    </w:pPr>
    <w:rPr>
      <w:b/>
      <w:bCs/>
      <w:i/>
      <w:iCs/>
      <w:color w:val="FF9900"/>
    </w:rPr>
  </w:style>
  <w:style w:type="paragraph" w:styleId="berschrift5">
    <w:name w:val="heading 5"/>
    <w:basedOn w:val="Standard"/>
    <w:next w:val="Standard"/>
    <w:qFormat/>
    <w:pPr>
      <w:keepNext/>
      <w:spacing w:line="240" w:lineRule="exact"/>
      <w:jc w:val="center"/>
      <w:outlineLvl w:val="4"/>
    </w:pPr>
    <w:rPr>
      <w:b/>
      <w:i/>
    </w:rPr>
  </w:style>
  <w:style w:type="paragraph" w:styleId="berschrift6">
    <w:name w:val="heading 6"/>
    <w:basedOn w:val="Standard"/>
    <w:next w:val="Standard"/>
    <w:qFormat/>
    <w:pPr>
      <w:keepNext/>
      <w:spacing w:line="240" w:lineRule="exact"/>
      <w:jc w:val="center"/>
      <w:outlineLvl w:val="5"/>
    </w:pPr>
    <w:rPr>
      <w:b/>
      <w:color w:val="000080"/>
      <w:sz w:val="28"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2700"/>
      </w:tabs>
      <w:outlineLvl w:val="6"/>
    </w:pPr>
    <w:rPr>
      <w:color w:val="FF0000"/>
      <w:sz w:val="28"/>
    </w:rPr>
  </w:style>
  <w:style w:type="paragraph" w:styleId="berschrift8">
    <w:name w:val="heading 8"/>
    <w:basedOn w:val="Standard"/>
    <w:next w:val="Standard"/>
    <w:qFormat/>
    <w:pPr>
      <w:keepNext/>
      <w:ind w:right="70"/>
      <w:jc w:val="center"/>
      <w:outlineLvl w:val="7"/>
    </w:pPr>
    <w:rPr>
      <w:b/>
      <w:bCs/>
    </w:rPr>
  </w:style>
  <w:style w:type="paragraph" w:styleId="berschrift9">
    <w:name w:val="heading 9"/>
    <w:basedOn w:val="Standard"/>
    <w:next w:val="Standard"/>
    <w:qFormat/>
    <w:pPr>
      <w:keepNext/>
      <w:spacing w:line="240" w:lineRule="exact"/>
      <w:ind w:left="4140"/>
      <w:jc w:val="center"/>
      <w:outlineLvl w:val="8"/>
    </w:pPr>
    <w:rPr>
      <w:b/>
      <w:bCs/>
      <w:i/>
      <w:iCs/>
      <w:color w:val="0000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rPr>
      <w:rFonts w:ascii="emperorPS" w:hAnsi="emperorPS"/>
      <w:sz w:val="22"/>
      <w:szCs w:val="20"/>
    </w:rPr>
  </w:style>
  <w:style w:type="character" w:styleId="BesuchterHyperlink">
    <w:name w:val="FollowedHyperlink"/>
    <w:rPr>
      <w:color w:val="800080"/>
      <w:u w:val="single"/>
    </w:rPr>
  </w:style>
  <w:style w:type="paragraph" w:styleId="Textkrper3">
    <w:name w:val="Body Text 3"/>
    <w:basedOn w:val="Standard"/>
    <w:rPr>
      <w:szCs w:val="20"/>
    </w:rPr>
  </w:style>
  <w:style w:type="paragraph" w:styleId="Textkrper2">
    <w:name w:val="Body Text 2"/>
    <w:basedOn w:val="Standard"/>
    <w:pPr>
      <w:spacing w:line="240" w:lineRule="exact"/>
    </w:pPr>
    <w:rPr>
      <w:bCs/>
    </w:rPr>
  </w:style>
  <w:style w:type="character" w:styleId="Fett">
    <w:name w:val="Strong"/>
    <w:qFormat/>
    <w:rPr>
      <w:b/>
      <w:bCs/>
    </w:rPr>
  </w:style>
  <w:style w:type="paragraph" w:styleId="StandardWeb">
    <w:name w:val="Normal (Web)"/>
    <w:basedOn w:val="Standard"/>
    <w:pPr>
      <w:spacing w:before="100" w:beforeAutospacing="1" w:after="100" w:afterAutospacing="1"/>
    </w:pPr>
  </w:style>
  <w:style w:type="paragraph" w:customStyle="1" w:styleId="stil5">
    <w:name w:val="stil5"/>
    <w:basedOn w:val="Standard"/>
    <w:pPr>
      <w:spacing w:before="100" w:beforeAutospacing="1" w:after="100" w:afterAutospacing="1"/>
    </w:pPr>
    <w:rPr>
      <w:sz w:val="24"/>
    </w:rPr>
  </w:style>
  <w:style w:type="character" w:customStyle="1" w:styleId="stil10">
    <w:name w:val="stil10"/>
    <w:basedOn w:val="Absatz-Standardschriftart"/>
  </w:style>
  <w:style w:type="paragraph" w:customStyle="1" w:styleId="smaller">
    <w:name w:val="smaller"/>
    <w:basedOn w:val="Standard"/>
    <w:pPr>
      <w:spacing w:line="210" w:lineRule="atLeast"/>
    </w:pPr>
    <w:rPr>
      <w:rFonts w:ascii="Verdana" w:hAnsi="Verdana"/>
      <w:color w:val="000000"/>
      <w:sz w:val="15"/>
      <w:szCs w:val="15"/>
    </w:rPr>
  </w:style>
  <w:style w:type="character" w:customStyle="1" w:styleId="bold">
    <w:name w:val="bold"/>
    <w:basedOn w:val="Absatz-Standardschriftart"/>
  </w:style>
  <w:style w:type="paragraph" w:customStyle="1" w:styleId="pfad">
    <w:name w:val="pfad"/>
    <w:basedOn w:val="Standard"/>
    <w:pPr>
      <w:spacing w:before="100" w:beforeAutospacing="1" w:after="100" w:afterAutospacing="1"/>
    </w:pPr>
    <w:rPr>
      <w:rFonts w:ascii="Arial" w:eastAsia="Arial Unicode MS" w:hAnsi="Arial" w:cs="Arial"/>
      <w:color w:val="000000"/>
      <w:szCs w:val="20"/>
    </w:rPr>
  </w:style>
  <w:style w:type="character" w:styleId="Hervorhebung">
    <w:name w:val="Emphasis"/>
    <w:qFormat/>
    <w:rPr>
      <w:i/>
      <w:iCs/>
    </w:rPr>
  </w:style>
  <w:style w:type="paragraph" w:customStyle="1" w:styleId="value">
    <w:name w:val="value"/>
    <w:basedOn w:val="Standard"/>
    <w:rsid w:val="00DE6528"/>
    <w:pPr>
      <w:spacing w:before="100" w:beforeAutospacing="1" w:after="100" w:afterAutospacing="1"/>
    </w:pPr>
    <w:rPr>
      <w:sz w:val="24"/>
    </w:rPr>
  </w:style>
  <w:style w:type="character" w:customStyle="1" w:styleId="Standard1">
    <w:name w:val="Standard1"/>
    <w:basedOn w:val="Absatz-Standardschriftart"/>
    <w:rsid w:val="0019265A"/>
  </w:style>
  <w:style w:type="paragraph" w:styleId="Sprechblasentext">
    <w:name w:val="Balloon Text"/>
    <w:basedOn w:val="Standard"/>
    <w:link w:val="SprechblasentextZchn"/>
    <w:rsid w:val="0072531F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72531F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114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8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15600">
          <w:marLeft w:val="750"/>
          <w:marRight w:val="7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1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60364">
                  <w:marLeft w:val="600"/>
                  <w:marRight w:val="600"/>
                  <w:marTop w:val="300"/>
                  <w:marBottom w:val="30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</w:divsChild>
            </w:div>
          </w:divsChild>
        </w:div>
      </w:divsChild>
    </w:div>
    <w:div w:id="19803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613</Words>
  <Characters>3867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Camouflage-Roadshow Angebot</vt:lpstr>
    </vt:vector>
  </TitlesOfParts>
  <Company>.</Company>
  <LinksUpToDate>false</LinksUpToDate>
  <CharactersWithSpaces>4472</CharactersWithSpaces>
  <SharedDoc>false</SharedDoc>
  <HLinks>
    <vt:vector size="54" baseType="variant">
      <vt:variant>
        <vt:i4>7667736</vt:i4>
      </vt:variant>
      <vt:variant>
        <vt:i4>6</vt:i4>
      </vt:variant>
      <vt:variant>
        <vt:i4>0</vt:i4>
      </vt:variant>
      <vt:variant>
        <vt:i4>5</vt:i4>
      </vt:variant>
      <vt:variant>
        <vt:lpwstr>http://www.weihnachtsriesen.de/</vt:lpwstr>
      </vt:variant>
      <vt:variant>
        <vt:lpwstr/>
      </vt:variant>
      <vt:variant>
        <vt:i4>2687096</vt:i4>
      </vt:variant>
      <vt:variant>
        <vt:i4>3</vt:i4>
      </vt:variant>
      <vt:variant>
        <vt:i4>0</vt:i4>
      </vt:variant>
      <vt:variant>
        <vt:i4>5</vt:i4>
      </vt:variant>
      <vt:variant>
        <vt:lpwstr>http://www.camouflage-roadshow.de/</vt:lpwstr>
      </vt:variant>
      <vt:variant>
        <vt:lpwstr/>
      </vt:variant>
      <vt:variant>
        <vt:i4>7667736</vt:i4>
      </vt:variant>
      <vt:variant>
        <vt:i4>0</vt:i4>
      </vt:variant>
      <vt:variant>
        <vt:i4>0</vt:i4>
      </vt:variant>
      <vt:variant>
        <vt:i4>5</vt:i4>
      </vt:variant>
      <vt:variant>
        <vt:lpwstr>http://www.weihnachtsriesen.de/</vt:lpwstr>
      </vt:variant>
      <vt:variant>
        <vt:lpwstr/>
      </vt:variant>
      <vt:variant>
        <vt:i4>4915221</vt:i4>
      </vt:variant>
      <vt:variant>
        <vt:i4>6</vt:i4>
      </vt:variant>
      <vt:variant>
        <vt:i4>0</vt:i4>
      </vt:variant>
      <vt:variant>
        <vt:i4>5</vt:i4>
      </vt:variant>
      <vt:variant>
        <vt:lpwstr>http://www.lemuria-show.com/</vt:lpwstr>
      </vt:variant>
      <vt:variant>
        <vt:lpwstr/>
      </vt:variant>
      <vt:variant>
        <vt:i4>2687096</vt:i4>
      </vt:variant>
      <vt:variant>
        <vt:i4>3</vt:i4>
      </vt:variant>
      <vt:variant>
        <vt:i4>0</vt:i4>
      </vt:variant>
      <vt:variant>
        <vt:i4>5</vt:i4>
      </vt:variant>
      <vt:variant>
        <vt:lpwstr>http://www.camouflage-roadshow.de/</vt:lpwstr>
      </vt:variant>
      <vt:variant>
        <vt:lpwstr/>
      </vt:variant>
      <vt:variant>
        <vt:i4>327782</vt:i4>
      </vt:variant>
      <vt:variant>
        <vt:i4>0</vt:i4>
      </vt:variant>
      <vt:variant>
        <vt:i4>0</vt:i4>
      </vt:variant>
      <vt:variant>
        <vt:i4>5</vt:i4>
      </vt:variant>
      <vt:variant>
        <vt:lpwstr>mailto:info@camouflage-roadshow.de</vt:lpwstr>
      </vt:variant>
      <vt:variant>
        <vt:lpwstr/>
      </vt:variant>
      <vt:variant>
        <vt:i4>1769521</vt:i4>
      </vt:variant>
      <vt:variant>
        <vt:i4>10420</vt:i4>
      </vt:variant>
      <vt:variant>
        <vt:i4>1025</vt:i4>
      </vt:variant>
      <vt:variant>
        <vt:i4>1</vt:i4>
      </vt:variant>
      <vt:variant>
        <vt:lpwstr>logo_neu</vt:lpwstr>
      </vt:variant>
      <vt:variant>
        <vt:lpwstr/>
      </vt:variant>
      <vt:variant>
        <vt:i4>983093</vt:i4>
      </vt:variant>
      <vt:variant>
        <vt:i4>-1</vt:i4>
      </vt:variant>
      <vt:variant>
        <vt:i4>1362</vt:i4>
      </vt:variant>
      <vt:variant>
        <vt:i4>1</vt:i4>
      </vt:variant>
      <vt:variant>
        <vt:lpwstr>Weihn11gespiegelt web</vt:lpwstr>
      </vt:variant>
      <vt:variant>
        <vt:lpwstr/>
      </vt:variant>
      <vt:variant>
        <vt:i4>2949176</vt:i4>
      </vt:variant>
      <vt:variant>
        <vt:i4>-1</vt:i4>
      </vt:variant>
      <vt:variant>
        <vt:i4>1363</vt:i4>
      </vt:variant>
      <vt:variant>
        <vt:i4>1</vt:i4>
      </vt:variant>
      <vt:variant>
        <vt:lpwstr>Engel33web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Camouflage-Roadshow Angebot</dc:title>
  <dc:creator>Phil Mandeau</dc:creator>
  <cp:lastModifiedBy>vorstand@gsupa.com</cp:lastModifiedBy>
  <cp:revision>44</cp:revision>
  <cp:lastPrinted>2015-06-10T13:05:00Z</cp:lastPrinted>
  <dcterms:created xsi:type="dcterms:W3CDTF">2020-05-08T12:04:00Z</dcterms:created>
  <dcterms:modified xsi:type="dcterms:W3CDTF">2020-06-19T07:22:00Z</dcterms:modified>
</cp:coreProperties>
</file>